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DC16" w14:textId="7842F809" w:rsidR="008E11DA" w:rsidRPr="00127057" w:rsidRDefault="000208AF" w:rsidP="008E11DA">
      <w:pPr>
        <w:pStyle w:val="Naslov4"/>
        <w:spacing w:after="0"/>
      </w:pPr>
      <w:r>
        <w:t>109 15 ZATVORI I KAZNIONICE</w:t>
      </w:r>
    </w:p>
    <w:p w14:paraId="587828AF" w14:textId="77777777" w:rsidR="001C051D" w:rsidRDefault="001C051D" w:rsidP="001C051D">
      <w:pPr>
        <w:rPr>
          <w:i/>
          <w:sz w:val="24"/>
          <w:szCs w:val="24"/>
          <w:lang w:val="hr-HR"/>
        </w:rPr>
      </w:pPr>
    </w:p>
    <w:p w14:paraId="14BDA29C" w14:textId="77777777" w:rsidR="001C051D" w:rsidRPr="001C051D" w:rsidRDefault="006155BB" w:rsidP="001C051D">
      <w:pPr>
        <w:rPr>
          <w:i/>
          <w:sz w:val="24"/>
          <w:szCs w:val="24"/>
          <w:lang w:val="hr-HR"/>
        </w:rPr>
      </w:pPr>
      <w:r>
        <w:rPr>
          <w:i/>
          <w:sz w:val="24"/>
          <w:szCs w:val="24"/>
          <w:lang w:val="hr-HR"/>
        </w:rPr>
        <w:t>Zatvor u Gospiću ustrojstvena je jedinica Ministarstva pravosuđa i uprave ustrojena sa zadaćom izvršenja kazne zatvora.</w:t>
      </w:r>
    </w:p>
    <w:p w14:paraId="4A13F6C4" w14:textId="77777777" w:rsidR="008E11DA" w:rsidRPr="001E76CC" w:rsidRDefault="00E37522" w:rsidP="008E11DA">
      <w:pPr>
        <w:rPr>
          <w:i/>
          <w:iCs/>
          <w:color w:val="767171" w:themeColor="background2" w:themeShade="80"/>
          <w:szCs w:val="22"/>
        </w:rPr>
      </w:pPr>
      <w:r w:rsidRPr="001E76CC">
        <w:rPr>
          <w:i/>
          <w:iCs/>
          <w:color w:val="767171" w:themeColor="background2" w:themeShade="80"/>
          <w:szCs w:val="22"/>
        </w:rPr>
        <w:t xml:space="preserve">Temeljne zadaće zatvorskog sustava su zaštita društva od počinitelja kaznenih djela i postizanje svrhe izvršavanja kazne zatvora: organizacija života zatvorenika i motivacija zatvorenika da se osposobi za samostalni život na slobodi u skladu s društvenim normama, istovremeno umanjujući štetne posljedice koje uvjetuje život u zatvoru. </w:t>
      </w:r>
    </w:p>
    <w:p w14:paraId="7AEE8A9A" w14:textId="77777777" w:rsidR="008E11DA" w:rsidRPr="00C41928" w:rsidRDefault="008E11DA" w:rsidP="008E11DA">
      <w:pPr>
        <w:pStyle w:val="Naslov8"/>
        <w:spacing w:after="0"/>
        <w:jc w:val="left"/>
        <w:rPr>
          <w:szCs w:val="22"/>
        </w:rPr>
      </w:pPr>
      <w:r w:rsidRPr="00C41928">
        <w:rPr>
          <w:szCs w:val="22"/>
        </w:rPr>
        <w:t>Zakonske i druge pravne osnove</w:t>
      </w:r>
    </w:p>
    <w:p w14:paraId="2C482823" w14:textId="77777777" w:rsidR="008E11DA" w:rsidRPr="00C41928" w:rsidRDefault="008E11DA" w:rsidP="008E11DA">
      <w:pPr>
        <w:spacing w:after="0"/>
        <w:rPr>
          <w:szCs w:val="22"/>
        </w:rPr>
      </w:pPr>
    </w:p>
    <w:tbl>
      <w:tblPr>
        <w:tblStyle w:val="StilTablice"/>
        <w:tblW w:w="9962" w:type="dxa"/>
        <w:jc w:val="center"/>
        <w:tblLook w:val="04A0" w:firstRow="1" w:lastRow="0" w:firstColumn="1" w:lastColumn="0" w:noHBand="0" w:noVBand="1"/>
      </w:tblPr>
      <w:tblGrid>
        <w:gridCol w:w="1420"/>
        <w:gridCol w:w="1503"/>
        <w:gridCol w:w="1471"/>
        <w:gridCol w:w="1504"/>
        <w:gridCol w:w="1504"/>
        <w:gridCol w:w="1504"/>
        <w:gridCol w:w="1056"/>
      </w:tblGrid>
      <w:tr w:rsidR="00245BD6" w:rsidRPr="00C41928" w14:paraId="47EA11F1" w14:textId="77777777" w:rsidTr="00C41928">
        <w:trPr>
          <w:trHeight w:val="541"/>
          <w:jc w:val="center"/>
        </w:trPr>
        <w:tc>
          <w:tcPr>
            <w:tcW w:w="1425" w:type="dxa"/>
            <w:shd w:val="clear" w:color="auto" w:fill="B5C0D8"/>
          </w:tcPr>
          <w:p w14:paraId="673899A9" w14:textId="77777777" w:rsidR="008E11DA" w:rsidRPr="00C41928" w:rsidRDefault="008E11DA" w:rsidP="002221B2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bookmarkStart w:id="0" w:name="_Hlk135807407"/>
            <w:r w:rsidRPr="00C41928">
              <w:rPr>
                <w:rFonts w:cs="Times New Roman"/>
                <w:sz w:val="22"/>
              </w:rPr>
              <w:t>Aktivnost</w:t>
            </w:r>
          </w:p>
        </w:tc>
        <w:tc>
          <w:tcPr>
            <w:tcW w:w="1507" w:type="dxa"/>
            <w:shd w:val="clear" w:color="auto" w:fill="B5C0D8"/>
            <w:vAlign w:val="top"/>
          </w:tcPr>
          <w:p w14:paraId="016BC529" w14:textId="77777777" w:rsidR="008E11DA" w:rsidRPr="00C41928" w:rsidRDefault="008E11DA" w:rsidP="002221B2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C41928">
              <w:rPr>
                <w:rFonts w:cs="Times New Roman"/>
                <w:sz w:val="22"/>
              </w:rPr>
              <w:t>Izvršenje 202</w:t>
            </w:r>
            <w:r w:rsidR="00127057" w:rsidRPr="00C41928">
              <w:rPr>
                <w:rFonts w:cs="Times New Roman"/>
                <w:sz w:val="22"/>
              </w:rPr>
              <w:t>2</w:t>
            </w:r>
            <w:r w:rsidRPr="00C41928">
              <w:rPr>
                <w:rFonts w:cs="Times New Roman"/>
                <w:sz w:val="22"/>
              </w:rPr>
              <w:t>.</w:t>
            </w:r>
          </w:p>
        </w:tc>
        <w:tc>
          <w:tcPr>
            <w:tcW w:w="1475" w:type="dxa"/>
            <w:shd w:val="clear" w:color="auto" w:fill="B5C0D8"/>
            <w:vAlign w:val="top"/>
          </w:tcPr>
          <w:p w14:paraId="1E77646D" w14:textId="77777777" w:rsidR="008E11DA" w:rsidRPr="00C41928" w:rsidRDefault="008E11DA" w:rsidP="002221B2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C41928">
              <w:rPr>
                <w:rFonts w:cs="Times New Roman"/>
                <w:sz w:val="22"/>
              </w:rPr>
              <w:t>Plan 202</w:t>
            </w:r>
            <w:r w:rsidR="00127057" w:rsidRPr="00C41928">
              <w:rPr>
                <w:rFonts w:cs="Times New Roman"/>
                <w:sz w:val="22"/>
              </w:rPr>
              <w:t>3</w:t>
            </w:r>
            <w:r w:rsidRPr="00C41928">
              <w:rPr>
                <w:rFonts w:cs="Times New Roman"/>
                <w:sz w:val="22"/>
              </w:rPr>
              <w:t>.</w:t>
            </w:r>
          </w:p>
        </w:tc>
        <w:tc>
          <w:tcPr>
            <w:tcW w:w="1508" w:type="dxa"/>
            <w:shd w:val="clear" w:color="auto" w:fill="B5C0D8"/>
            <w:vAlign w:val="top"/>
          </w:tcPr>
          <w:p w14:paraId="65547BB8" w14:textId="77777777" w:rsidR="008E11DA" w:rsidRPr="00C41928" w:rsidRDefault="008E11DA" w:rsidP="002221B2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2"/>
              </w:rPr>
            </w:pPr>
            <w:r w:rsidRPr="00C41928">
              <w:rPr>
                <w:rFonts w:cs="Times New Roman"/>
                <w:b/>
                <w:bCs w:val="0"/>
                <w:sz w:val="22"/>
              </w:rPr>
              <w:t>Plan 202</w:t>
            </w:r>
            <w:r w:rsidR="00127057" w:rsidRPr="00C41928">
              <w:rPr>
                <w:rFonts w:cs="Times New Roman"/>
                <w:b/>
                <w:bCs w:val="0"/>
                <w:sz w:val="22"/>
              </w:rPr>
              <w:t>4</w:t>
            </w:r>
            <w:r w:rsidRPr="00C41928">
              <w:rPr>
                <w:rFonts w:cs="Times New Roman"/>
                <w:b/>
                <w:bCs w:val="0"/>
                <w:sz w:val="22"/>
              </w:rPr>
              <w:t>.</w:t>
            </w:r>
          </w:p>
        </w:tc>
        <w:tc>
          <w:tcPr>
            <w:tcW w:w="1508" w:type="dxa"/>
            <w:shd w:val="clear" w:color="auto" w:fill="B5C0D8"/>
            <w:vAlign w:val="top"/>
          </w:tcPr>
          <w:p w14:paraId="751B2A2E" w14:textId="77777777" w:rsidR="008E11DA" w:rsidRPr="00C41928" w:rsidRDefault="008E11DA" w:rsidP="002221B2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2"/>
              </w:rPr>
            </w:pPr>
            <w:r w:rsidRPr="00C41928">
              <w:rPr>
                <w:rFonts w:cs="Times New Roman"/>
                <w:b/>
                <w:bCs w:val="0"/>
                <w:sz w:val="22"/>
              </w:rPr>
              <w:t>Plan 202</w:t>
            </w:r>
            <w:r w:rsidR="00127057" w:rsidRPr="00C41928">
              <w:rPr>
                <w:rFonts w:cs="Times New Roman"/>
                <w:b/>
                <w:bCs w:val="0"/>
                <w:sz w:val="22"/>
              </w:rPr>
              <w:t>5</w:t>
            </w:r>
            <w:r w:rsidRPr="00C41928">
              <w:rPr>
                <w:rFonts w:cs="Times New Roman"/>
                <w:b/>
                <w:bCs w:val="0"/>
                <w:sz w:val="22"/>
              </w:rPr>
              <w:t>.</w:t>
            </w:r>
          </w:p>
        </w:tc>
        <w:tc>
          <w:tcPr>
            <w:tcW w:w="1508" w:type="dxa"/>
            <w:shd w:val="clear" w:color="auto" w:fill="B5C0D8"/>
            <w:vAlign w:val="top"/>
          </w:tcPr>
          <w:p w14:paraId="2E2E1143" w14:textId="77777777" w:rsidR="008E11DA" w:rsidRPr="00C41928" w:rsidRDefault="008E11DA" w:rsidP="002221B2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2"/>
              </w:rPr>
            </w:pPr>
            <w:r w:rsidRPr="00C41928">
              <w:rPr>
                <w:rFonts w:cs="Times New Roman"/>
                <w:b/>
                <w:bCs w:val="0"/>
                <w:sz w:val="22"/>
              </w:rPr>
              <w:t>Plan 202</w:t>
            </w:r>
            <w:r w:rsidR="00127057" w:rsidRPr="00C41928">
              <w:rPr>
                <w:rFonts w:cs="Times New Roman"/>
                <w:b/>
                <w:bCs w:val="0"/>
                <w:sz w:val="22"/>
              </w:rPr>
              <w:t>6</w:t>
            </w:r>
            <w:r w:rsidRPr="00C41928">
              <w:rPr>
                <w:rFonts w:cs="Times New Roman"/>
                <w:b/>
                <w:bCs w:val="0"/>
                <w:sz w:val="22"/>
              </w:rPr>
              <w:t>.</w:t>
            </w:r>
          </w:p>
        </w:tc>
        <w:tc>
          <w:tcPr>
            <w:tcW w:w="1031" w:type="dxa"/>
            <w:shd w:val="clear" w:color="auto" w:fill="B5C0D8"/>
            <w:vAlign w:val="top"/>
          </w:tcPr>
          <w:p w14:paraId="3858F635" w14:textId="77777777" w:rsidR="008E11DA" w:rsidRPr="00C41928" w:rsidRDefault="008E11DA" w:rsidP="002221B2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C41928">
              <w:rPr>
                <w:rFonts w:cs="Times New Roman"/>
                <w:sz w:val="22"/>
              </w:rPr>
              <w:t>Indeks 202</w:t>
            </w:r>
            <w:r w:rsidR="00127057" w:rsidRPr="00C41928">
              <w:rPr>
                <w:rFonts w:cs="Times New Roman"/>
                <w:sz w:val="22"/>
              </w:rPr>
              <w:t>4</w:t>
            </w:r>
            <w:r w:rsidRPr="00C41928">
              <w:rPr>
                <w:rFonts w:cs="Times New Roman"/>
                <w:sz w:val="22"/>
              </w:rPr>
              <w:t>/202</w:t>
            </w:r>
            <w:r w:rsidR="00127057" w:rsidRPr="00C41928">
              <w:rPr>
                <w:rFonts w:cs="Times New Roman"/>
                <w:sz w:val="22"/>
              </w:rPr>
              <w:t>3</w:t>
            </w:r>
          </w:p>
        </w:tc>
      </w:tr>
      <w:tr w:rsidR="00B555F1" w:rsidRPr="00C41928" w14:paraId="7277E6E0" w14:textId="77777777" w:rsidTr="00C41928">
        <w:trPr>
          <w:trHeight w:val="343"/>
          <w:jc w:val="center"/>
        </w:trPr>
        <w:tc>
          <w:tcPr>
            <w:tcW w:w="1425" w:type="dxa"/>
            <w:vAlign w:val="top"/>
          </w:tcPr>
          <w:p w14:paraId="79BF1759" w14:textId="77777777" w:rsidR="008E11DA" w:rsidRPr="00C41928" w:rsidRDefault="00D27D48" w:rsidP="00127057">
            <w:pPr>
              <w:pStyle w:val="Naslov4"/>
              <w:spacing w:after="0"/>
              <w:jc w:val="center"/>
              <w:outlineLvl w:val="3"/>
              <w:rPr>
                <w:sz w:val="22"/>
                <w:szCs w:val="22"/>
              </w:rPr>
            </w:pPr>
            <w:r w:rsidRPr="00C41928">
              <w:rPr>
                <w:b w:val="0"/>
                <w:bCs w:val="0"/>
                <w:i/>
                <w:iCs/>
                <w:sz w:val="22"/>
                <w:szCs w:val="22"/>
              </w:rPr>
              <w:t>A630000</w:t>
            </w:r>
          </w:p>
        </w:tc>
        <w:tc>
          <w:tcPr>
            <w:tcW w:w="1507" w:type="dxa"/>
            <w:vAlign w:val="top"/>
          </w:tcPr>
          <w:p w14:paraId="32EFB881" w14:textId="77777777" w:rsidR="008E11DA" w:rsidRPr="00C41928" w:rsidRDefault="006155BB" w:rsidP="002221B2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2.940.872</w:t>
            </w:r>
          </w:p>
        </w:tc>
        <w:tc>
          <w:tcPr>
            <w:tcW w:w="1475" w:type="dxa"/>
            <w:vAlign w:val="top"/>
          </w:tcPr>
          <w:p w14:paraId="3185FA6A" w14:textId="77777777" w:rsidR="008E11DA" w:rsidRPr="00C41928" w:rsidRDefault="006155BB" w:rsidP="002221B2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3.183.776</w:t>
            </w:r>
          </w:p>
        </w:tc>
        <w:tc>
          <w:tcPr>
            <w:tcW w:w="1508" w:type="dxa"/>
            <w:vAlign w:val="top"/>
          </w:tcPr>
          <w:p w14:paraId="7BE48E45" w14:textId="783ED9A2" w:rsidR="00D91FD1" w:rsidRPr="00C41928" w:rsidRDefault="00D91FD1" w:rsidP="00D91FD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4.199.090</w:t>
            </w:r>
          </w:p>
        </w:tc>
        <w:tc>
          <w:tcPr>
            <w:tcW w:w="1508" w:type="dxa"/>
            <w:vAlign w:val="top"/>
          </w:tcPr>
          <w:p w14:paraId="0A32DE23" w14:textId="619DF9EE" w:rsidR="008E11DA" w:rsidRPr="00C41928" w:rsidRDefault="00725EC3" w:rsidP="002221B2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4.135.128</w:t>
            </w:r>
          </w:p>
        </w:tc>
        <w:tc>
          <w:tcPr>
            <w:tcW w:w="1508" w:type="dxa"/>
            <w:vAlign w:val="top"/>
          </w:tcPr>
          <w:p w14:paraId="5C809BF0" w14:textId="57A7F3EF" w:rsidR="008E11DA" w:rsidRPr="00C41928" w:rsidRDefault="00725EC3" w:rsidP="002221B2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4.149.394</w:t>
            </w:r>
          </w:p>
        </w:tc>
        <w:tc>
          <w:tcPr>
            <w:tcW w:w="1031" w:type="dxa"/>
            <w:vAlign w:val="top"/>
          </w:tcPr>
          <w:p w14:paraId="4CEB1B02" w14:textId="77777777" w:rsidR="008E11DA" w:rsidRPr="00C41928" w:rsidRDefault="006155BB" w:rsidP="002221B2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1,22</w:t>
            </w:r>
          </w:p>
        </w:tc>
      </w:tr>
      <w:bookmarkEnd w:id="0"/>
    </w:tbl>
    <w:p w14:paraId="7CE126B1" w14:textId="77777777" w:rsidR="008E11DA" w:rsidRPr="00C41928" w:rsidRDefault="008E11DA" w:rsidP="008E11DA">
      <w:pPr>
        <w:spacing w:after="0"/>
        <w:jc w:val="left"/>
        <w:rPr>
          <w:szCs w:val="22"/>
        </w:rPr>
      </w:pPr>
    </w:p>
    <w:p w14:paraId="6496564D" w14:textId="77777777" w:rsidR="00FD2A0E" w:rsidRDefault="00D27D48" w:rsidP="00D27D48">
      <w:pPr>
        <w:spacing w:after="0"/>
        <w:rPr>
          <w:szCs w:val="22"/>
          <w:lang w:val="hr-HR"/>
        </w:rPr>
      </w:pPr>
      <w:r w:rsidRPr="00C41928">
        <w:rPr>
          <w:szCs w:val="22"/>
          <w:lang w:val="hr-HR"/>
        </w:rPr>
        <w:t>U okviru ove aktivnosti osigurana su sredstva za financiranje rashoda za zaposlene i materijalnih rashoda potrebnih za redovan rad</w:t>
      </w:r>
      <w:r w:rsidR="00B8661F" w:rsidRPr="00C41928">
        <w:rPr>
          <w:szCs w:val="22"/>
          <w:lang w:val="hr-HR"/>
        </w:rPr>
        <w:t xml:space="preserve"> i funkcioniranje</w:t>
      </w:r>
      <w:r w:rsidRPr="00C41928">
        <w:rPr>
          <w:szCs w:val="22"/>
          <w:lang w:val="hr-HR"/>
        </w:rPr>
        <w:t xml:space="preserve"> zatvorskog sustava</w:t>
      </w:r>
      <w:r w:rsidR="00FD2A0E" w:rsidRPr="00C41928">
        <w:rPr>
          <w:szCs w:val="22"/>
          <w:lang w:val="hr-HR"/>
        </w:rPr>
        <w:t>.</w:t>
      </w:r>
    </w:p>
    <w:p w14:paraId="7679A781" w14:textId="77777777" w:rsidR="00907DE9" w:rsidRDefault="00907DE9" w:rsidP="00D27D48">
      <w:pPr>
        <w:spacing w:after="0"/>
        <w:rPr>
          <w:szCs w:val="22"/>
          <w:lang w:val="hr-HR"/>
        </w:rPr>
      </w:pPr>
    </w:p>
    <w:p w14:paraId="341BF068" w14:textId="77777777" w:rsidR="00907DE9" w:rsidRPr="00907DE9" w:rsidRDefault="00907DE9" w:rsidP="00D27D48">
      <w:pPr>
        <w:spacing w:after="0"/>
        <w:rPr>
          <w:szCs w:val="22"/>
          <w:u w:val="single"/>
          <w:lang w:val="hr-HR"/>
        </w:rPr>
      </w:pPr>
      <w:r w:rsidRPr="00907DE9">
        <w:rPr>
          <w:szCs w:val="22"/>
          <w:u w:val="single"/>
          <w:lang w:val="hr-HR"/>
        </w:rPr>
        <w:t>Izvor 11</w:t>
      </w:r>
    </w:p>
    <w:p w14:paraId="2EE29907" w14:textId="77777777" w:rsidR="00780A30" w:rsidRPr="00C41928" w:rsidRDefault="00780A30" w:rsidP="00D27D48">
      <w:pPr>
        <w:spacing w:after="0"/>
        <w:rPr>
          <w:szCs w:val="22"/>
          <w:lang w:val="hr-HR"/>
        </w:rPr>
      </w:pPr>
    </w:p>
    <w:p w14:paraId="461573D0" w14:textId="77777777" w:rsidR="006155BB" w:rsidRDefault="00FD2A0E" w:rsidP="00CC530A">
      <w:pPr>
        <w:spacing w:after="0"/>
        <w:rPr>
          <w:szCs w:val="22"/>
          <w:lang w:val="hr-HR"/>
        </w:rPr>
      </w:pPr>
      <w:r w:rsidRPr="00C41928">
        <w:rPr>
          <w:b/>
          <w:szCs w:val="22"/>
          <w:lang w:val="hr-HR"/>
        </w:rPr>
        <w:t>31 Rashodi za zaposlene</w:t>
      </w:r>
      <w:r w:rsidRPr="00C41928">
        <w:rPr>
          <w:szCs w:val="22"/>
          <w:lang w:val="hr-HR"/>
        </w:rPr>
        <w:t xml:space="preserve"> –</w:t>
      </w:r>
    </w:p>
    <w:p w14:paraId="4008DD56" w14:textId="43671877" w:rsidR="006155BB" w:rsidRDefault="006155BB" w:rsidP="006155BB">
      <w:pPr>
        <w:rPr>
          <w:b/>
        </w:rPr>
      </w:pPr>
      <w:r w:rsidRPr="00AE125D">
        <w:rPr>
          <w:b/>
        </w:rPr>
        <w:t xml:space="preserve"> planirana </w:t>
      </w:r>
      <w:r>
        <w:rPr>
          <w:b/>
        </w:rPr>
        <w:t xml:space="preserve">su </w:t>
      </w:r>
      <w:r w:rsidRPr="00AE125D">
        <w:rPr>
          <w:b/>
        </w:rPr>
        <w:t xml:space="preserve">sredstva za rashode za zaposlene u iznosu od </w:t>
      </w:r>
      <w:r w:rsidR="00D91FD1">
        <w:rPr>
          <w:b/>
        </w:rPr>
        <w:t>3.146.090</w:t>
      </w:r>
      <w:r w:rsidR="00057ABC">
        <w:rPr>
          <w:b/>
        </w:rPr>
        <w:t xml:space="preserve"> </w:t>
      </w:r>
      <w:r w:rsidRPr="00AE125D">
        <w:rPr>
          <w:b/>
        </w:rPr>
        <w:t>eura</w:t>
      </w:r>
      <w:r>
        <w:rPr>
          <w:b/>
        </w:rPr>
        <w:t>.</w:t>
      </w:r>
    </w:p>
    <w:p w14:paraId="2F1FFFDD" w14:textId="02DE33E5" w:rsidR="0051527A" w:rsidRDefault="0051527A" w:rsidP="00CC530A">
      <w:pPr>
        <w:spacing w:after="0"/>
      </w:pPr>
      <w:r w:rsidRPr="00F52063">
        <w:t>U 202</w:t>
      </w:r>
      <w:r>
        <w:t>4</w:t>
      </w:r>
      <w:r w:rsidRPr="00F52063">
        <w:t xml:space="preserve">. </w:t>
      </w:r>
      <w:r w:rsidRPr="00AE125D">
        <w:rPr>
          <w:b/>
        </w:rPr>
        <w:t xml:space="preserve">su planirana sredstva za </w:t>
      </w:r>
      <w:r>
        <w:rPr>
          <w:b/>
        </w:rPr>
        <w:t>plaće</w:t>
      </w:r>
      <w:r w:rsidRPr="00AE125D">
        <w:rPr>
          <w:b/>
        </w:rPr>
        <w:t xml:space="preserve"> za zaposlene u iznosu od 2.</w:t>
      </w:r>
      <w:r w:rsidR="00692C77">
        <w:rPr>
          <w:b/>
        </w:rPr>
        <w:t>410.891</w:t>
      </w:r>
      <w:r w:rsidRPr="00AE125D">
        <w:rPr>
          <w:b/>
        </w:rPr>
        <w:t xml:space="preserve"> eur</w:t>
      </w:r>
      <w:r w:rsidRPr="00F52063">
        <w:t xml:space="preserve"> za</w:t>
      </w:r>
      <w:r>
        <w:t xml:space="preserve"> 106 zaposlenih. uzevši u obzir rast osnovice, novo zapošljavanje,te povećanje od 0,5% po godini staža. </w:t>
      </w:r>
    </w:p>
    <w:p w14:paraId="79A79008" w14:textId="3F5AEE4B" w:rsidR="006155BB" w:rsidRDefault="0051527A" w:rsidP="00CC530A">
      <w:pPr>
        <w:spacing w:after="0"/>
      </w:pPr>
      <w:r>
        <w:t xml:space="preserve">Ostali rashodi za zaposlene u iznosu </w:t>
      </w:r>
      <w:r w:rsidRPr="0051527A">
        <w:rPr>
          <w:b/>
          <w:bCs/>
        </w:rPr>
        <w:t>1</w:t>
      </w:r>
      <w:r w:rsidR="00692C77">
        <w:rPr>
          <w:b/>
          <w:bCs/>
        </w:rPr>
        <w:t>29.330</w:t>
      </w:r>
      <w:r w:rsidRPr="0051527A">
        <w:rPr>
          <w:b/>
          <w:bCs/>
        </w:rPr>
        <w:t xml:space="preserve"> €</w:t>
      </w:r>
      <w:r>
        <w:t xml:space="preserve"> planirani su za regres i božićnica u iznosu 63.600 € na osnovi 106 zaposlena, otpremnine u iznosu 25.000 € za 2 djelatnika po posebnim uvjetima, jubilarne nagrade u iznosu </w:t>
      </w:r>
      <w:r w:rsidR="00692C77">
        <w:t>2</w:t>
      </w:r>
      <w:r>
        <w:t xml:space="preserve">0.400 € za 26 djelatnika, dar za sv. Nikolu u iznosu 8000 € na bazi 80- djece,  te pomoći za bolovanje, rođenje i smrt člana obitelji u iznosu </w:t>
      </w:r>
      <w:r w:rsidR="00692C77">
        <w:t>12</w:t>
      </w:r>
      <w:r>
        <w:t>.</w:t>
      </w:r>
      <w:r w:rsidR="00692C77">
        <w:t>330</w:t>
      </w:r>
      <w:r>
        <w:t xml:space="preserve"> € prema uočenoj dinamici isplata.</w:t>
      </w:r>
    </w:p>
    <w:p w14:paraId="2C4D7F70" w14:textId="77777777" w:rsidR="0051527A" w:rsidRDefault="0051527A" w:rsidP="00CC530A">
      <w:pPr>
        <w:spacing w:after="0"/>
      </w:pPr>
      <w:r>
        <w:t xml:space="preserve">Doprinosi na plaće planirani su u iznosu </w:t>
      </w:r>
      <w:r w:rsidRPr="00057ABC">
        <w:rPr>
          <w:b/>
          <w:bCs/>
        </w:rPr>
        <w:t>605.869</w:t>
      </w:r>
      <w:r>
        <w:t xml:space="preserve"> €</w:t>
      </w:r>
    </w:p>
    <w:p w14:paraId="341EC155" w14:textId="77777777" w:rsidR="0051527A" w:rsidRDefault="0051527A" w:rsidP="00CC530A">
      <w:pPr>
        <w:spacing w:after="0"/>
        <w:rPr>
          <w:szCs w:val="22"/>
          <w:lang w:val="hr-HR"/>
        </w:rPr>
      </w:pPr>
    </w:p>
    <w:p w14:paraId="1AEBA4F6" w14:textId="77777777" w:rsidR="00883561" w:rsidRPr="00C41928" w:rsidRDefault="00FD2A0E" w:rsidP="00CC530A">
      <w:pPr>
        <w:spacing w:after="0"/>
        <w:rPr>
          <w:szCs w:val="22"/>
          <w:lang w:val="hr-HR"/>
        </w:rPr>
      </w:pPr>
      <w:r w:rsidRPr="00C41928">
        <w:rPr>
          <w:szCs w:val="22"/>
          <w:lang w:val="hr-HR"/>
        </w:rPr>
        <w:t xml:space="preserve"> </w:t>
      </w:r>
    </w:p>
    <w:p w14:paraId="5D2424FE" w14:textId="77777777" w:rsidR="0051527A" w:rsidRDefault="00CC530A" w:rsidP="00A92045">
      <w:pPr>
        <w:spacing w:after="0"/>
        <w:rPr>
          <w:szCs w:val="22"/>
          <w:lang w:val="hr-HR"/>
        </w:rPr>
      </w:pPr>
      <w:r w:rsidRPr="00C41928">
        <w:rPr>
          <w:b/>
          <w:szCs w:val="22"/>
          <w:lang w:val="hr-HR"/>
        </w:rPr>
        <w:t>32 Materijalni rashodi</w:t>
      </w:r>
      <w:r w:rsidR="0053119B" w:rsidRPr="00C41928">
        <w:rPr>
          <w:szCs w:val="22"/>
          <w:lang w:val="hr-HR"/>
        </w:rPr>
        <w:t xml:space="preserve"> </w:t>
      </w:r>
      <w:r w:rsidRPr="00C41928">
        <w:rPr>
          <w:szCs w:val="22"/>
          <w:lang w:val="hr-HR"/>
        </w:rPr>
        <w:t xml:space="preserve"> </w:t>
      </w:r>
      <w:r w:rsidR="00626790" w:rsidRPr="00C41928">
        <w:rPr>
          <w:szCs w:val="22"/>
          <w:lang w:val="hr-HR"/>
        </w:rPr>
        <w:t xml:space="preserve">- </w:t>
      </w:r>
    </w:p>
    <w:p w14:paraId="4EAC03E2" w14:textId="77777777" w:rsidR="0051527A" w:rsidRDefault="0051527A" w:rsidP="00A92045">
      <w:pPr>
        <w:spacing w:after="0"/>
        <w:rPr>
          <w:szCs w:val="22"/>
          <w:lang w:val="hr-HR"/>
        </w:rPr>
      </w:pPr>
      <w:r>
        <w:rPr>
          <w:szCs w:val="22"/>
          <w:lang w:val="hr-HR"/>
        </w:rPr>
        <w:t xml:space="preserve">Planirana su sredstva u iznosu </w:t>
      </w:r>
      <w:r w:rsidR="00057ABC">
        <w:rPr>
          <w:szCs w:val="22"/>
          <w:lang w:val="hr-HR"/>
        </w:rPr>
        <w:t>800.000</w:t>
      </w:r>
      <w:r>
        <w:rPr>
          <w:szCs w:val="22"/>
          <w:lang w:val="hr-HR"/>
        </w:rPr>
        <w:t xml:space="preserve"> € , od čega se na:</w:t>
      </w:r>
    </w:p>
    <w:p w14:paraId="381DC640" w14:textId="77777777" w:rsidR="0051527A" w:rsidRDefault="006053F7" w:rsidP="006053F7">
      <w:pPr>
        <w:spacing w:after="0"/>
        <w:rPr>
          <w:szCs w:val="22"/>
          <w:lang w:val="hr-HR"/>
        </w:rPr>
      </w:pPr>
      <w:r>
        <w:rPr>
          <w:szCs w:val="22"/>
          <w:lang w:val="hr-HR"/>
        </w:rPr>
        <w:t>.-</w:t>
      </w:r>
      <w:r w:rsidR="0051527A" w:rsidRPr="006053F7">
        <w:rPr>
          <w:szCs w:val="22"/>
          <w:lang w:val="hr-HR"/>
        </w:rPr>
        <w:t xml:space="preserve"> </w:t>
      </w:r>
      <w:r w:rsidR="0051527A" w:rsidRPr="006053F7">
        <w:rPr>
          <w:i/>
          <w:iCs/>
          <w:szCs w:val="22"/>
          <w:lang w:val="hr-HR"/>
        </w:rPr>
        <w:t>naknade zaposlenima odnosi 49.</w:t>
      </w:r>
      <w:r w:rsidR="00057ABC">
        <w:rPr>
          <w:i/>
          <w:iCs/>
          <w:szCs w:val="22"/>
          <w:lang w:val="hr-HR"/>
        </w:rPr>
        <w:t>667</w:t>
      </w:r>
      <w:r w:rsidR="0051527A" w:rsidRPr="006053F7">
        <w:rPr>
          <w:szCs w:val="22"/>
          <w:lang w:val="hr-HR"/>
        </w:rPr>
        <w:t xml:space="preserve"> €,</w:t>
      </w:r>
      <w:r>
        <w:rPr>
          <w:szCs w:val="22"/>
          <w:lang w:val="hr-HR"/>
        </w:rPr>
        <w:t>(</w:t>
      </w:r>
      <w:r w:rsidR="004A47B9" w:rsidRPr="004A47B9">
        <w:rPr>
          <w:szCs w:val="22"/>
          <w:lang w:val="hr-HR"/>
        </w:rPr>
        <w:t xml:space="preserve"> </w:t>
      </w:r>
      <w:r w:rsidR="004A47B9">
        <w:rPr>
          <w:szCs w:val="22"/>
          <w:lang w:val="hr-HR"/>
        </w:rPr>
        <w:t>prijevoz za okvirno 55 djelatnika i terenski dodatak prema uočenoj dinamici</w:t>
      </w:r>
      <w:r w:rsidR="0051527A" w:rsidRPr="006053F7">
        <w:rPr>
          <w:szCs w:val="22"/>
          <w:lang w:val="hr-HR"/>
        </w:rPr>
        <w:t xml:space="preserve"> </w:t>
      </w:r>
      <w:r w:rsidR="004A47B9">
        <w:rPr>
          <w:szCs w:val="22"/>
          <w:lang w:val="hr-HR"/>
        </w:rPr>
        <w:t>isplata</w:t>
      </w:r>
      <w:r w:rsidR="0051527A" w:rsidRPr="006053F7">
        <w:rPr>
          <w:szCs w:val="22"/>
          <w:lang w:val="hr-HR"/>
        </w:rPr>
        <w:t xml:space="preserve"> – 40.000 €, službena putovanja 8</w:t>
      </w:r>
      <w:r w:rsidR="00057ABC">
        <w:rPr>
          <w:szCs w:val="22"/>
          <w:lang w:val="hr-HR"/>
        </w:rPr>
        <w:t>.667</w:t>
      </w:r>
      <w:r w:rsidR="0051527A" w:rsidRPr="006053F7">
        <w:rPr>
          <w:szCs w:val="22"/>
          <w:lang w:val="hr-HR"/>
        </w:rPr>
        <w:t xml:space="preserve"> € i stručno usavršavanje 1000 €.</w:t>
      </w:r>
      <w:r>
        <w:rPr>
          <w:szCs w:val="22"/>
          <w:lang w:val="hr-HR"/>
        </w:rPr>
        <w:t>)</w:t>
      </w:r>
    </w:p>
    <w:p w14:paraId="694B5439" w14:textId="77777777" w:rsidR="006053F7" w:rsidRDefault="006053F7" w:rsidP="006053F7">
      <w:pPr>
        <w:spacing w:after="0"/>
        <w:rPr>
          <w:szCs w:val="22"/>
          <w:lang w:val="hr-HR"/>
        </w:rPr>
      </w:pPr>
      <w:r w:rsidRPr="004A4246">
        <w:rPr>
          <w:b/>
          <w:bCs/>
          <w:szCs w:val="22"/>
          <w:lang w:val="hr-HR"/>
        </w:rPr>
        <w:t xml:space="preserve">.- </w:t>
      </w:r>
      <w:r w:rsidRPr="004A4246">
        <w:rPr>
          <w:b/>
          <w:bCs/>
          <w:i/>
          <w:iCs/>
          <w:szCs w:val="22"/>
          <w:lang w:val="hr-HR"/>
        </w:rPr>
        <w:t>rashode za materijal i energiju</w:t>
      </w:r>
      <w:r w:rsidRPr="006053F7">
        <w:rPr>
          <w:i/>
          <w:iCs/>
          <w:szCs w:val="22"/>
          <w:lang w:val="hr-HR"/>
        </w:rPr>
        <w:t xml:space="preserve"> odnosi 605.500</w:t>
      </w:r>
      <w:r>
        <w:rPr>
          <w:szCs w:val="22"/>
          <w:lang w:val="hr-HR"/>
        </w:rPr>
        <w:t xml:space="preserve"> € (za uredski materijal, higijenski i potrošni i sl. 60.000 €, namirnice,</w:t>
      </w:r>
      <w:r w:rsidR="004A4246">
        <w:rPr>
          <w:szCs w:val="22"/>
          <w:lang w:val="hr-HR"/>
        </w:rPr>
        <w:t xml:space="preserve"> lijekovi za zatvorenike,</w:t>
      </w:r>
      <w:r>
        <w:rPr>
          <w:szCs w:val="22"/>
          <w:lang w:val="hr-HR"/>
        </w:rPr>
        <w:t xml:space="preserve"> ostali materijal za redovno poslovanje 320.000 €, gorivo  i el. Energiju 200.000 € , materijal za tekuće održavanje zgrada, prijevoznih sredstava 12.500 €, Sitni inventar i autogume 6.000 €, radna odjeća i obuća za zatvorenike 7.000 €)</w:t>
      </w:r>
    </w:p>
    <w:p w14:paraId="09EAF9C8" w14:textId="77777777" w:rsidR="006053F7" w:rsidRDefault="006053F7" w:rsidP="006053F7">
      <w:pPr>
        <w:spacing w:after="0"/>
        <w:rPr>
          <w:szCs w:val="22"/>
          <w:lang w:val="hr-HR"/>
        </w:rPr>
      </w:pPr>
      <w:r w:rsidRPr="004A4246">
        <w:rPr>
          <w:b/>
          <w:bCs/>
          <w:i/>
          <w:iCs/>
          <w:szCs w:val="22"/>
          <w:lang w:val="hr-HR"/>
        </w:rPr>
        <w:t>.- rashode za usluge</w:t>
      </w:r>
      <w:r>
        <w:rPr>
          <w:szCs w:val="22"/>
          <w:lang w:val="hr-HR"/>
        </w:rPr>
        <w:t xml:space="preserve"> odnosi 109.433 € (usluge pošte i telefona 8.000 €, usluge održavanja postrojenja,opreme,vozila 16.000 €, objave u narodnim novinama 3.000 €, voda, odvoz smeća i komunalne naknade 53.000 €</w:t>
      </w:r>
      <w:r w:rsidR="004A4246">
        <w:rPr>
          <w:szCs w:val="22"/>
          <w:lang w:val="hr-HR"/>
        </w:rPr>
        <w:t>, najam 1.300 €, zdravstvene usluge liječenja zatvorenika 5.000 €, ugovori o djelu za liječnika opće prakse i psihijatra 12.000€, računalne usluge 133 €, ostale usluge vezane za redovno poslovanje 11.000 €</w:t>
      </w:r>
    </w:p>
    <w:p w14:paraId="167D36CA" w14:textId="77777777" w:rsidR="004A4246" w:rsidRDefault="004A4246" w:rsidP="006053F7">
      <w:pPr>
        <w:spacing w:after="0"/>
        <w:rPr>
          <w:szCs w:val="22"/>
          <w:lang w:val="hr-HR"/>
        </w:rPr>
      </w:pPr>
      <w:r w:rsidRPr="004A4246">
        <w:rPr>
          <w:b/>
          <w:bCs/>
          <w:i/>
          <w:iCs/>
          <w:szCs w:val="22"/>
          <w:lang w:val="hr-HR"/>
        </w:rPr>
        <w:t>.-ostale nespomenute rashode</w:t>
      </w:r>
      <w:r>
        <w:rPr>
          <w:b/>
          <w:bCs/>
          <w:i/>
          <w:iCs/>
          <w:szCs w:val="22"/>
          <w:lang w:val="hr-HR"/>
        </w:rPr>
        <w:t xml:space="preserve"> odnosi 35.400 € (</w:t>
      </w:r>
      <w:r w:rsidRPr="004A4246">
        <w:rPr>
          <w:szCs w:val="22"/>
          <w:lang w:val="hr-HR"/>
        </w:rPr>
        <w:t>za naknade za rad zatvorenika 31.000 €, osiguranje prijevoznih sredstava 2.100 €, reprezentaciju 1000 €, putne troškove zatvorenika 1.300 €)</w:t>
      </w:r>
    </w:p>
    <w:p w14:paraId="5CABA1A6" w14:textId="77777777" w:rsidR="00EE7B65" w:rsidRDefault="00EE7B65" w:rsidP="00EE7B65">
      <w:pPr>
        <w:spacing w:after="0"/>
        <w:rPr>
          <w:b/>
          <w:szCs w:val="22"/>
          <w:lang w:val="hr-HR"/>
        </w:rPr>
      </w:pPr>
    </w:p>
    <w:p w14:paraId="3F6534F9" w14:textId="77777777" w:rsidR="00EE7B65" w:rsidRDefault="00EE7B65" w:rsidP="006053F7">
      <w:pPr>
        <w:spacing w:after="0"/>
        <w:rPr>
          <w:szCs w:val="22"/>
          <w:lang w:val="hr-HR"/>
        </w:rPr>
      </w:pPr>
      <w:r w:rsidRPr="00C41928">
        <w:rPr>
          <w:b/>
          <w:szCs w:val="22"/>
          <w:lang w:val="hr-HR"/>
        </w:rPr>
        <w:t xml:space="preserve">34 Financijski rashodi </w:t>
      </w:r>
    </w:p>
    <w:p w14:paraId="28ADFBDE" w14:textId="77777777" w:rsidR="004A4246" w:rsidRDefault="004A4246" w:rsidP="006053F7">
      <w:pPr>
        <w:spacing w:after="0"/>
        <w:rPr>
          <w:szCs w:val="22"/>
          <w:lang w:val="hr-HR"/>
        </w:rPr>
      </w:pPr>
      <w:r>
        <w:rPr>
          <w:szCs w:val="22"/>
          <w:lang w:val="hr-HR"/>
        </w:rPr>
        <w:t xml:space="preserve">.- </w:t>
      </w:r>
      <w:r w:rsidRPr="004A4246">
        <w:rPr>
          <w:b/>
          <w:bCs/>
          <w:i/>
          <w:iCs/>
          <w:szCs w:val="22"/>
          <w:lang w:val="hr-HR"/>
        </w:rPr>
        <w:t>financijske rashode 1.000 €</w:t>
      </w:r>
      <w:r>
        <w:rPr>
          <w:szCs w:val="22"/>
          <w:lang w:val="hr-HR"/>
        </w:rPr>
        <w:t xml:space="preserve"> (za bankarske naknade HPB)</w:t>
      </w:r>
    </w:p>
    <w:p w14:paraId="35A42B19" w14:textId="77777777" w:rsidR="00D224B0" w:rsidRPr="004A4246" w:rsidRDefault="00D224B0" w:rsidP="006053F7">
      <w:pPr>
        <w:spacing w:after="0"/>
        <w:rPr>
          <w:szCs w:val="22"/>
          <w:lang w:val="hr-HR"/>
        </w:rPr>
      </w:pPr>
      <w:r>
        <w:rPr>
          <w:szCs w:val="22"/>
          <w:lang w:val="hr-HR"/>
        </w:rPr>
        <w:t>Troškovi smještaja, prehrane, higijenske potrepštine za zatvorenike planirane su na bazi prosječnog broja 150 zatvorenika, naknade za rad planirane su na bazi prosječnog broja 60 radno angažiranih.</w:t>
      </w:r>
    </w:p>
    <w:p w14:paraId="76162171" w14:textId="77777777" w:rsidR="004A4246" w:rsidRDefault="004A4246" w:rsidP="006053F7">
      <w:pPr>
        <w:spacing w:after="0"/>
        <w:rPr>
          <w:szCs w:val="22"/>
          <w:lang w:val="hr-HR"/>
        </w:rPr>
      </w:pPr>
    </w:p>
    <w:p w14:paraId="4A0DD134" w14:textId="77777777" w:rsidR="00EE7B65" w:rsidRDefault="00EE7B65" w:rsidP="006053F7">
      <w:pPr>
        <w:spacing w:after="0"/>
        <w:rPr>
          <w:b/>
          <w:bCs/>
          <w:i/>
          <w:iCs/>
          <w:szCs w:val="22"/>
          <w:lang w:val="hr-HR"/>
        </w:rPr>
      </w:pPr>
    </w:p>
    <w:p w14:paraId="0F1F9A20" w14:textId="77777777" w:rsidR="00EE7B65" w:rsidRDefault="00EE7B65" w:rsidP="006053F7">
      <w:pPr>
        <w:spacing w:after="0"/>
        <w:rPr>
          <w:b/>
          <w:bCs/>
          <w:i/>
          <w:iCs/>
          <w:szCs w:val="22"/>
          <w:lang w:val="hr-HR"/>
        </w:rPr>
      </w:pPr>
      <w:r w:rsidRPr="00C41928">
        <w:rPr>
          <w:b/>
          <w:szCs w:val="22"/>
          <w:lang w:val="hr-HR"/>
        </w:rPr>
        <w:t>42 Rashodi za nabavu proizvedene dugotrajne imovine</w:t>
      </w:r>
    </w:p>
    <w:p w14:paraId="4A68761F" w14:textId="77777777" w:rsidR="00EE7B65" w:rsidRDefault="00D224B0" w:rsidP="006053F7">
      <w:pPr>
        <w:spacing w:after="0"/>
        <w:rPr>
          <w:szCs w:val="22"/>
          <w:lang w:val="hr-HR"/>
        </w:rPr>
      </w:pPr>
      <w:r w:rsidRPr="00EE7B65">
        <w:rPr>
          <w:b/>
          <w:bCs/>
          <w:i/>
          <w:iCs/>
          <w:szCs w:val="22"/>
          <w:lang w:val="hr-HR"/>
        </w:rPr>
        <w:t>.- rashode za nabavu dugotrajne imovine</w:t>
      </w:r>
      <w:r>
        <w:rPr>
          <w:szCs w:val="22"/>
          <w:lang w:val="hr-HR"/>
        </w:rPr>
        <w:t xml:space="preserve"> 11</w:t>
      </w:r>
      <w:r w:rsidR="00057ABC">
        <w:rPr>
          <w:szCs w:val="22"/>
          <w:lang w:val="hr-HR"/>
        </w:rPr>
        <w:t>4.000</w:t>
      </w:r>
      <w:r>
        <w:rPr>
          <w:szCs w:val="22"/>
          <w:lang w:val="hr-HR"/>
        </w:rPr>
        <w:t xml:space="preserve"> € (za najnužniju opremu: perilicu, sušilicu</w:t>
      </w:r>
      <w:r w:rsidR="00B157BC">
        <w:rPr>
          <w:szCs w:val="22"/>
          <w:lang w:val="hr-HR"/>
        </w:rPr>
        <w:t>,računala 1</w:t>
      </w:r>
      <w:r w:rsidR="00057ABC">
        <w:rPr>
          <w:szCs w:val="22"/>
          <w:lang w:val="hr-HR"/>
        </w:rPr>
        <w:t>4.000</w:t>
      </w:r>
      <w:r w:rsidR="00B157BC">
        <w:rPr>
          <w:szCs w:val="22"/>
          <w:lang w:val="hr-HR"/>
        </w:rPr>
        <w:t xml:space="preserve"> €, nabava kamiona i hladnjače 100.000 € </w:t>
      </w:r>
      <w:r w:rsidR="00EE7B65">
        <w:rPr>
          <w:szCs w:val="22"/>
          <w:lang w:val="hr-HR"/>
        </w:rPr>
        <w:t>)</w:t>
      </w:r>
    </w:p>
    <w:p w14:paraId="24885B74" w14:textId="77777777" w:rsidR="00EE7B65" w:rsidRDefault="00EE7B65" w:rsidP="006053F7">
      <w:pPr>
        <w:spacing w:after="0"/>
        <w:rPr>
          <w:szCs w:val="22"/>
          <w:lang w:val="hr-HR"/>
        </w:rPr>
      </w:pPr>
      <w:r w:rsidRPr="00C41928">
        <w:rPr>
          <w:b/>
          <w:szCs w:val="22"/>
          <w:lang w:val="hr-HR"/>
        </w:rPr>
        <w:t xml:space="preserve">45 </w:t>
      </w:r>
      <w:r w:rsidRPr="00C41928">
        <w:rPr>
          <w:b/>
          <w:szCs w:val="22"/>
        </w:rPr>
        <w:t>Rashodi za dodatna ulaganja na nefinancijskoj imovini</w:t>
      </w:r>
      <w:r w:rsidRPr="00C41928">
        <w:rPr>
          <w:szCs w:val="22"/>
        </w:rPr>
        <w:t xml:space="preserve"> </w:t>
      </w:r>
      <w:r>
        <w:rPr>
          <w:szCs w:val="22"/>
        </w:rPr>
        <w:t>–</w:t>
      </w:r>
    </w:p>
    <w:p w14:paraId="1E2942F7" w14:textId="77777777" w:rsidR="004A4246" w:rsidRPr="006053F7" w:rsidRDefault="00EE7B65" w:rsidP="006053F7">
      <w:pPr>
        <w:spacing w:after="0"/>
        <w:rPr>
          <w:szCs w:val="22"/>
          <w:lang w:val="hr-HR"/>
        </w:rPr>
      </w:pPr>
      <w:r>
        <w:rPr>
          <w:szCs w:val="22"/>
          <w:lang w:val="hr-HR"/>
        </w:rPr>
        <w:t>.- dodatna ulaganja na nefinancijskoj imovini  100.000 € (za</w:t>
      </w:r>
      <w:r w:rsidR="00B157BC">
        <w:rPr>
          <w:szCs w:val="22"/>
          <w:lang w:val="hr-HR"/>
        </w:rPr>
        <w:t xml:space="preserve"> rekonstrukcij</w:t>
      </w:r>
      <w:r>
        <w:rPr>
          <w:szCs w:val="22"/>
          <w:lang w:val="hr-HR"/>
        </w:rPr>
        <w:t>u</w:t>
      </w:r>
      <w:r w:rsidR="00B157BC">
        <w:rPr>
          <w:szCs w:val="22"/>
          <w:lang w:val="hr-HR"/>
        </w:rPr>
        <w:t xml:space="preserve"> kotlovnice – prelazak na plin )</w:t>
      </w:r>
    </w:p>
    <w:p w14:paraId="2FFABEB2" w14:textId="77777777" w:rsidR="0051527A" w:rsidRDefault="0051527A" w:rsidP="00A92045">
      <w:pPr>
        <w:spacing w:after="0"/>
        <w:rPr>
          <w:szCs w:val="22"/>
          <w:lang w:val="hr-HR"/>
        </w:rPr>
      </w:pPr>
    </w:p>
    <w:p w14:paraId="417278A6" w14:textId="77777777" w:rsidR="0051527A" w:rsidRDefault="00D1752B" w:rsidP="00A92045">
      <w:pPr>
        <w:spacing w:after="0"/>
        <w:rPr>
          <w:szCs w:val="22"/>
          <w:lang w:val="hr-HR"/>
        </w:rPr>
      </w:pPr>
      <w:bookmarkStart w:id="1" w:name="_Hlk153447169"/>
      <w:r>
        <w:rPr>
          <w:szCs w:val="22"/>
          <w:lang w:val="hr-HR"/>
        </w:rPr>
        <w:t xml:space="preserve">Izvor 41- </w:t>
      </w:r>
    </w:p>
    <w:p w14:paraId="5F8B44CE" w14:textId="52270811" w:rsidR="00D1752B" w:rsidRDefault="00D1752B" w:rsidP="00A92045">
      <w:pPr>
        <w:spacing w:after="0"/>
        <w:rPr>
          <w:szCs w:val="22"/>
          <w:lang w:val="hr-HR"/>
        </w:rPr>
      </w:pPr>
      <w:r w:rsidRPr="00D1752B">
        <w:rPr>
          <w:b/>
          <w:szCs w:val="22"/>
          <w:lang w:val="hr-HR"/>
        </w:rPr>
        <w:t>38 Ostali rashodi</w:t>
      </w:r>
      <w:r>
        <w:rPr>
          <w:szCs w:val="22"/>
          <w:lang w:val="hr-HR"/>
        </w:rPr>
        <w:t xml:space="preserve"> – u iznosu </w:t>
      </w:r>
      <w:r w:rsidR="00692C77">
        <w:rPr>
          <w:szCs w:val="22"/>
          <w:lang w:val="hr-HR"/>
        </w:rPr>
        <w:t>38.000</w:t>
      </w:r>
      <w:r>
        <w:rPr>
          <w:szCs w:val="22"/>
          <w:lang w:val="hr-HR"/>
        </w:rPr>
        <w:t xml:space="preserve"> € odnose se na isplate sredstava udrugama civilnog društvam temeljem ugovora sa Ministarstvom pravosuđa za provođenje projekata unutar zatvorskog sustava</w:t>
      </w:r>
    </w:p>
    <w:p w14:paraId="7CDB7E21" w14:textId="77777777" w:rsidR="00D67468" w:rsidRPr="00C41928" w:rsidRDefault="00D67468" w:rsidP="00A92045">
      <w:pPr>
        <w:spacing w:after="0"/>
        <w:rPr>
          <w:szCs w:val="22"/>
          <w:lang w:val="hr-HR"/>
        </w:rPr>
      </w:pPr>
    </w:p>
    <w:bookmarkEnd w:id="1"/>
    <w:p w14:paraId="0B82BC64" w14:textId="77777777" w:rsidR="003E76DC" w:rsidRPr="003E76DC" w:rsidRDefault="003E76DC" w:rsidP="00D27D48">
      <w:pPr>
        <w:spacing w:after="0"/>
        <w:rPr>
          <w:i/>
          <w:iCs/>
          <w:szCs w:val="22"/>
          <w:lang w:val="hr-HR"/>
        </w:rPr>
      </w:pPr>
    </w:p>
    <w:p w14:paraId="3181FA4E" w14:textId="77777777" w:rsidR="003E76DC" w:rsidRDefault="00D1752B" w:rsidP="00D27D48">
      <w:pPr>
        <w:spacing w:after="0"/>
        <w:rPr>
          <w:b/>
          <w:szCs w:val="22"/>
          <w:lang w:val="hr-HR"/>
        </w:rPr>
      </w:pPr>
      <w:r w:rsidRPr="00D1752B">
        <w:rPr>
          <w:b/>
          <w:szCs w:val="22"/>
          <w:lang w:val="hr-HR"/>
        </w:rPr>
        <w:t>2025.</w:t>
      </w:r>
    </w:p>
    <w:p w14:paraId="626C6218" w14:textId="77777777" w:rsidR="00D1752B" w:rsidRPr="00D1752B" w:rsidRDefault="00D1752B" w:rsidP="00D27D48">
      <w:pPr>
        <w:spacing w:after="0"/>
        <w:rPr>
          <w:b/>
          <w:szCs w:val="22"/>
          <w:lang w:val="hr-HR"/>
        </w:rPr>
      </w:pPr>
    </w:p>
    <w:p w14:paraId="72FC11CD" w14:textId="77777777" w:rsidR="00D1752B" w:rsidRDefault="00D1752B" w:rsidP="00D1752B">
      <w:pPr>
        <w:spacing w:after="0"/>
        <w:rPr>
          <w:szCs w:val="22"/>
          <w:lang w:val="hr-HR"/>
        </w:rPr>
      </w:pPr>
      <w:r w:rsidRPr="00C41928">
        <w:rPr>
          <w:b/>
          <w:szCs w:val="22"/>
          <w:lang w:val="hr-HR"/>
        </w:rPr>
        <w:t>31 Rashodi za zaposlene</w:t>
      </w:r>
      <w:r w:rsidRPr="00C41928">
        <w:rPr>
          <w:szCs w:val="22"/>
          <w:lang w:val="hr-HR"/>
        </w:rPr>
        <w:t xml:space="preserve"> –</w:t>
      </w:r>
    </w:p>
    <w:p w14:paraId="4B43D291" w14:textId="35927482" w:rsidR="00D1752B" w:rsidRDefault="00D1752B" w:rsidP="00D1752B">
      <w:pPr>
        <w:rPr>
          <w:b/>
        </w:rPr>
      </w:pPr>
      <w:r w:rsidRPr="00AE125D">
        <w:rPr>
          <w:b/>
        </w:rPr>
        <w:t xml:space="preserve"> planirana </w:t>
      </w:r>
      <w:r>
        <w:rPr>
          <w:b/>
        </w:rPr>
        <w:t xml:space="preserve">su </w:t>
      </w:r>
      <w:r w:rsidRPr="00AE125D">
        <w:rPr>
          <w:b/>
        </w:rPr>
        <w:t>sredstva za rashode za</w:t>
      </w:r>
      <w:r w:rsidR="00D72371">
        <w:rPr>
          <w:b/>
        </w:rPr>
        <w:t xml:space="preserve"> zaposlene u iznosu od </w:t>
      </w:r>
      <w:r w:rsidR="00725EC3">
        <w:rPr>
          <w:b/>
        </w:rPr>
        <w:t>3.159.865</w:t>
      </w:r>
      <w:r>
        <w:rPr>
          <w:b/>
        </w:rPr>
        <w:t xml:space="preserve"> </w:t>
      </w:r>
      <w:r w:rsidRPr="00AE125D">
        <w:rPr>
          <w:b/>
        </w:rPr>
        <w:t>eura</w:t>
      </w:r>
      <w:r>
        <w:rPr>
          <w:b/>
        </w:rPr>
        <w:t>.</w:t>
      </w:r>
    </w:p>
    <w:p w14:paraId="03F1F080" w14:textId="0E17EFB7" w:rsidR="00D1752B" w:rsidRDefault="00D1752B" w:rsidP="00D1752B">
      <w:pPr>
        <w:spacing w:after="0"/>
      </w:pPr>
      <w:r w:rsidRPr="00F52063">
        <w:t>U 202</w:t>
      </w:r>
      <w:r w:rsidR="005F6508">
        <w:t>5</w:t>
      </w:r>
      <w:r w:rsidRPr="00F52063">
        <w:t xml:space="preserve">. </w:t>
      </w:r>
      <w:r w:rsidRPr="00AE125D">
        <w:rPr>
          <w:b/>
        </w:rPr>
        <w:t xml:space="preserve">su planirana sredstva za </w:t>
      </w:r>
      <w:r>
        <w:rPr>
          <w:b/>
        </w:rPr>
        <w:t>plaće</w:t>
      </w:r>
      <w:r w:rsidRPr="00AE125D">
        <w:rPr>
          <w:b/>
        </w:rPr>
        <w:t xml:space="preserve"> za zaposlene u iznosu od 2.</w:t>
      </w:r>
      <w:r w:rsidR="00725EC3">
        <w:rPr>
          <w:b/>
        </w:rPr>
        <w:t>421.636</w:t>
      </w:r>
      <w:r w:rsidR="00D72371">
        <w:rPr>
          <w:b/>
        </w:rPr>
        <w:t xml:space="preserve"> €</w:t>
      </w:r>
      <w:r w:rsidRPr="00F52063">
        <w:t xml:space="preserve"> za</w:t>
      </w:r>
      <w:r>
        <w:t xml:space="preserve"> 106 zaposlenih. uzevši u obzir rast osnovice,</w:t>
      </w:r>
      <w:r w:rsidR="00D72371">
        <w:t xml:space="preserve"> odljeve i</w:t>
      </w:r>
      <w:r>
        <w:t xml:space="preserve"> nov zapošljavanj</w:t>
      </w:r>
      <w:r w:rsidR="00D72371">
        <w:t xml:space="preserve">a </w:t>
      </w:r>
      <w:r>
        <w:t xml:space="preserve">te povećanje od 0,5% po godini staža. </w:t>
      </w:r>
    </w:p>
    <w:p w14:paraId="73A42095" w14:textId="2D749122" w:rsidR="00D1752B" w:rsidRDefault="00D1752B" w:rsidP="00D1752B">
      <w:pPr>
        <w:spacing w:after="0"/>
      </w:pPr>
      <w:r>
        <w:t xml:space="preserve">Ostali rashodi za zaposlene u iznosu </w:t>
      </w:r>
      <w:r w:rsidRPr="0051527A">
        <w:rPr>
          <w:b/>
          <w:bCs/>
        </w:rPr>
        <w:t>1</w:t>
      </w:r>
      <w:r w:rsidR="00725EC3">
        <w:rPr>
          <w:b/>
          <w:bCs/>
        </w:rPr>
        <w:t>29</w:t>
      </w:r>
      <w:r w:rsidRPr="0051527A">
        <w:rPr>
          <w:b/>
          <w:bCs/>
        </w:rPr>
        <w:t>.</w:t>
      </w:r>
      <w:r w:rsidR="00725EC3">
        <w:rPr>
          <w:b/>
          <w:bCs/>
        </w:rPr>
        <w:t>330</w:t>
      </w:r>
      <w:r w:rsidRPr="0051527A">
        <w:rPr>
          <w:b/>
          <w:bCs/>
        </w:rPr>
        <w:t xml:space="preserve"> €</w:t>
      </w:r>
      <w:r>
        <w:t xml:space="preserve"> planirani su za regres i božićnica u iznosu </w:t>
      </w:r>
      <w:r w:rsidR="00D72371">
        <w:t>63.600 € na osnovi 106 zaposlenih</w:t>
      </w:r>
      <w:r>
        <w:t>, otpremnine u iznosu 25.000 € za 2 djelatnika po posebnim uvjetima, jubilarne</w:t>
      </w:r>
      <w:r w:rsidR="00D72371">
        <w:t xml:space="preserve"> nagrade u iznosu </w:t>
      </w:r>
      <w:r w:rsidR="00725EC3">
        <w:t>2</w:t>
      </w:r>
      <w:r w:rsidR="00D72371">
        <w:t>0.400 € za 20</w:t>
      </w:r>
      <w:r>
        <w:t xml:space="preserve"> djelatnika, dar za sv. Nikolu u iznosu 8000 € na bazi 80- djece,  te pomoći za bolovanje, rođenje i smrt člana obitelji u iznosu </w:t>
      </w:r>
      <w:r w:rsidR="00725EC3">
        <w:t>12.330</w:t>
      </w:r>
      <w:r>
        <w:t xml:space="preserve"> € prema uočenoj dinamici isplata.</w:t>
      </w:r>
    </w:p>
    <w:p w14:paraId="7A82FC45" w14:textId="77777777" w:rsidR="00D1752B" w:rsidRDefault="00D1752B" w:rsidP="00D1752B">
      <w:pPr>
        <w:spacing w:after="0"/>
      </w:pPr>
      <w:r>
        <w:t xml:space="preserve">Doprinosi na plaće planirani su u iznosu </w:t>
      </w:r>
      <w:r w:rsidRPr="00057ABC">
        <w:rPr>
          <w:b/>
          <w:bCs/>
        </w:rPr>
        <w:t>60</w:t>
      </w:r>
      <w:r w:rsidR="00D72371">
        <w:rPr>
          <w:b/>
          <w:bCs/>
        </w:rPr>
        <w:t>8.899</w:t>
      </w:r>
      <w:r>
        <w:t xml:space="preserve"> €</w:t>
      </w:r>
    </w:p>
    <w:p w14:paraId="0E14E4EC" w14:textId="77777777" w:rsidR="00D1752B" w:rsidRDefault="00D1752B" w:rsidP="00D1752B">
      <w:pPr>
        <w:spacing w:after="0"/>
        <w:rPr>
          <w:szCs w:val="22"/>
          <w:lang w:val="hr-HR"/>
        </w:rPr>
      </w:pPr>
    </w:p>
    <w:p w14:paraId="529EDCF8" w14:textId="77777777" w:rsidR="00D1752B" w:rsidRPr="00C41928" w:rsidRDefault="00D1752B" w:rsidP="00D1752B">
      <w:pPr>
        <w:spacing w:after="0"/>
        <w:rPr>
          <w:szCs w:val="22"/>
          <w:lang w:val="hr-HR"/>
        </w:rPr>
      </w:pPr>
      <w:r w:rsidRPr="00C41928">
        <w:rPr>
          <w:szCs w:val="22"/>
          <w:lang w:val="hr-HR"/>
        </w:rPr>
        <w:t xml:space="preserve"> </w:t>
      </w:r>
    </w:p>
    <w:p w14:paraId="338FE884" w14:textId="77777777" w:rsidR="00D1752B" w:rsidRDefault="00D1752B" w:rsidP="00D1752B">
      <w:pPr>
        <w:spacing w:after="0"/>
        <w:rPr>
          <w:szCs w:val="22"/>
          <w:lang w:val="hr-HR"/>
        </w:rPr>
      </w:pPr>
      <w:r w:rsidRPr="00C41928">
        <w:rPr>
          <w:b/>
          <w:szCs w:val="22"/>
          <w:lang w:val="hr-HR"/>
        </w:rPr>
        <w:t>32 Materijalni rashodi</w:t>
      </w:r>
      <w:r w:rsidRPr="00C41928">
        <w:rPr>
          <w:szCs w:val="22"/>
          <w:lang w:val="hr-HR"/>
        </w:rPr>
        <w:t xml:space="preserve">  - </w:t>
      </w:r>
    </w:p>
    <w:p w14:paraId="32D7E24D" w14:textId="77777777" w:rsidR="00D1752B" w:rsidRDefault="00D1752B" w:rsidP="00D1752B">
      <w:pPr>
        <w:spacing w:after="0"/>
        <w:rPr>
          <w:szCs w:val="22"/>
          <w:lang w:val="hr-HR"/>
        </w:rPr>
      </w:pPr>
      <w:r>
        <w:rPr>
          <w:szCs w:val="22"/>
          <w:lang w:val="hr-HR"/>
        </w:rPr>
        <w:t xml:space="preserve">Planirana su sredstva u iznosu </w:t>
      </w:r>
      <w:r w:rsidR="004A47B9">
        <w:rPr>
          <w:szCs w:val="22"/>
          <w:lang w:val="hr-HR"/>
        </w:rPr>
        <w:t>803.054</w:t>
      </w:r>
      <w:r>
        <w:rPr>
          <w:szCs w:val="22"/>
          <w:lang w:val="hr-HR"/>
        </w:rPr>
        <w:t xml:space="preserve"> € , od čega se na:</w:t>
      </w:r>
    </w:p>
    <w:p w14:paraId="1F116F5A" w14:textId="77777777" w:rsidR="00D1752B" w:rsidRDefault="00D1752B" w:rsidP="00D1752B">
      <w:pPr>
        <w:spacing w:after="0"/>
        <w:rPr>
          <w:szCs w:val="22"/>
          <w:lang w:val="hr-HR"/>
        </w:rPr>
      </w:pPr>
      <w:r>
        <w:rPr>
          <w:szCs w:val="22"/>
          <w:lang w:val="hr-HR"/>
        </w:rPr>
        <w:t>.-</w:t>
      </w:r>
      <w:r w:rsidRPr="006053F7">
        <w:rPr>
          <w:szCs w:val="22"/>
          <w:lang w:val="hr-HR"/>
        </w:rPr>
        <w:t xml:space="preserve"> </w:t>
      </w:r>
      <w:r w:rsidRPr="004A47B9">
        <w:rPr>
          <w:b/>
          <w:i/>
          <w:iCs/>
          <w:szCs w:val="22"/>
          <w:lang w:val="hr-HR"/>
        </w:rPr>
        <w:t>naknade zaposlenima odnosi</w:t>
      </w:r>
      <w:r w:rsidRPr="006053F7">
        <w:rPr>
          <w:i/>
          <w:iCs/>
          <w:szCs w:val="22"/>
          <w:lang w:val="hr-HR"/>
        </w:rPr>
        <w:t xml:space="preserve"> </w:t>
      </w:r>
      <w:r w:rsidR="004A47B9">
        <w:rPr>
          <w:i/>
          <w:iCs/>
          <w:szCs w:val="22"/>
          <w:lang w:val="hr-HR"/>
        </w:rPr>
        <w:t>52.721</w:t>
      </w:r>
      <w:r w:rsidRPr="006053F7">
        <w:rPr>
          <w:szCs w:val="22"/>
          <w:lang w:val="hr-HR"/>
        </w:rPr>
        <w:t xml:space="preserve"> €,</w:t>
      </w:r>
      <w:r>
        <w:rPr>
          <w:szCs w:val="22"/>
          <w:lang w:val="hr-HR"/>
        </w:rPr>
        <w:t>(</w:t>
      </w:r>
      <w:r w:rsidR="004A47B9">
        <w:rPr>
          <w:szCs w:val="22"/>
          <w:lang w:val="hr-HR"/>
        </w:rPr>
        <w:t xml:space="preserve"> prijevoz za okvirno 55 djelatnika i terenski dodatak prema uočenoj dinamici isplata – 42.000</w:t>
      </w:r>
      <w:r w:rsidRPr="006053F7">
        <w:rPr>
          <w:szCs w:val="22"/>
          <w:lang w:val="hr-HR"/>
        </w:rPr>
        <w:t xml:space="preserve"> €, službena putovanja 8</w:t>
      </w:r>
      <w:r w:rsidR="004A47B9">
        <w:rPr>
          <w:szCs w:val="22"/>
          <w:lang w:val="hr-HR"/>
        </w:rPr>
        <w:t>.721 € i stručno usavršavanje 2.</w:t>
      </w:r>
      <w:r w:rsidRPr="006053F7">
        <w:rPr>
          <w:szCs w:val="22"/>
          <w:lang w:val="hr-HR"/>
        </w:rPr>
        <w:t>000 €.</w:t>
      </w:r>
      <w:r>
        <w:rPr>
          <w:szCs w:val="22"/>
          <w:lang w:val="hr-HR"/>
        </w:rPr>
        <w:t>)</w:t>
      </w:r>
    </w:p>
    <w:p w14:paraId="7AE99F31" w14:textId="77777777" w:rsidR="00D1752B" w:rsidRDefault="00D1752B" w:rsidP="00D1752B">
      <w:pPr>
        <w:spacing w:after="0"/>
        <w:rPr>
          <w:szCs w:val="22"/>
          <w:lang w:val="hr-HR"/>
        </w:rPr>
      </w:pPr>
      <w:r w:rsidRPr="004A4246">
        <w:rPr>
          <w:b/>
          <w:bCs/>
          <w:szCs w:val="22"/>
          <w:lang w:val="hr-HR"/>
        </w:rPr>
        <w:t xml:space="preserve">.- </w:t>
      </w:r>
      <w:r w:rsidRPr="004A4246">
        <w:rPr>
          <w:b/>
          <w:bCs/>
          <w:i/>
          <w:iCs/>
          <w:szCs w:val="22"/>
          <w:lang w:val="hr-HR"/>
        </w:rPr>
        <w:t>rashode za materijal i energiju</w:t>
      </w:r>
      <w:r w:rsidRPr="006053F7">
        <w:rPr>
          <w:i/>
          <w:iCs/>
          <w:szCs w:val="22"/>
          <w:lang w:val="hr-HR"/>
        </w:rPr>
        <w:t xml:space="preserve"> odnosi 605.500</w:t>
      </w:r>
      <w:r>
        <w:rPr>
          <w:szCs w:val="22"/>
          <w:lang w:val="hr-HR"/>
        </w:rPr>
        <w:t xml:space="preserve"> € (za uredski materijal, higijenski i potrošni i sl. 60.000 €, namirnice, lijekovi za zatvorenike, ostali materijal za redovno poslovanje 320.000 €, gorivo  i el. Energiju 200.000 € , materijal za tekuće održavanje zgrada, prijevoznih sredstava 12.500 €, Sitni inventar i autogume 6.000 €, radna odjeća i obuća za zatvorenike 7.000 €)</w:t>
      </w:r>
      <w:r w:rsidR="004A47B9">
        <w:rPr>
          <w:szCs w:val="22"/>
          <w:lang w:val="hr-HR"/>
        </w:rPr>
        <w:t>. Rahodi su planirani na razini 2024.g.</w:t>
      </w:r>
    </w:p>
    <w:p w14:paraId="6F8D1049" w14:textId="77777777" w:rsidR="00D1752B" w:rsidRDefault="00D1752B" w:rsidP="00D1752B">
      <w:pPr>
        <w:spacing w:after="0"/>
        <w:rPr>
          <w:szCs w:val="22"/>
          <w:lang w:val="hr-HR"/>
        </w:rPr>
      </w:pPr>
      <w:r w:rsidRPr="004A4246">
        <w:rPr>
          <w:b/>
          <w:bCs/>
          <w:i/>
          <w:iCs/>
          <w:szCs w:val="22"/>
          <w:lang w:val="hr-HR"/>
        </w:rPr>
        <w:t>.- rashode za usluge</w:t>
      </w:r>
      <w:r>
        <w:rPr>
          <w:szCs w:val="22"/>
          <w:lang w:val="hr-HR"/>
        </w:rPr>
        <w:t xml:space="preserve"> odnosi 109.433 € (usluge pošte i telefona 8.000 €, usluge održavanja postrojenja,opreme,vozila 16.000 €, objave u narodnim novinama 3.000 €, voda, odvoz smeća i komunalne naknade 53.000 €, najam 1.300 €, zdravstvene usluge liječenja zatvorenika 5.000 €, ugovori o djelu za liječnika opće prakse i psihijatra 12.000€, računalne usluge 133 €, ostale usluge vezane za redovno poslovanje 11.000 €</w:t>
      </w:r>
      <w:r w:rsidR="004A47B9">
        <w:rPr>
          <w:szCs w:val="22"/>
          <w:lang w:val="hr-HR"/>
        </w:rPr>
        <w:t>. Rashodi za usluge planirani su na razini 2024.g.</w:t>
      </w:r>
    </w:p>
    <w:p w14:paraId="11B6B988" w14:textId="77777777" w:rsidR="00D1752B" w:rsidRDefault="00D1752B" w:rsidP="00D1752B">
      <w:pPr>
        <w:spacing w:after="0"/>
        <w:rPr>
          <w:szCs w:val="22"/>
          <w:lang w:val="hr-HR"/>
        </w:rPr>
      </w:pPr>
      <w:r w:rsidRPr="004A4246">
        <w:rPr>
          <w:b/>
          <w:bCs/>
          <w:i/>
          <w:iCs/>
          <w:szCs w:val="22"/>
          <w:lang w:val="hr-HR"/>
        </w:rPr>
        <w:t>.-ostale nespomenute rashode</w:t>
      </w:r>
      <w:r>
        <w:rPr>
          <w:b/>
          <w:bCs/>
          <w:i/>
          <w:iCs/>
          <w:szCs w:val="22"/>
          <w:lang w:val="hr-HR"/>
        </w:rPr>
        <w:t xml:space="preserve"> odnosi 35.400 € (</w:t>
      </w:r>
      <w:r w:rsidRPr="004A4246">
        <w:rPr>
          <w:szCs w:val="22"/>
          <w:lang w:val="hr-HR"/>
        </w:rPr>
        <w:t>za naknade za rad zatvorenika 31.000 €, osiguranje prijevoznih sredstava 2.100 €, reprezentaciju 1000 €, putne troškove zatvorenika 1.300 €)</w:t>
      </w:r>
      <w:r w:rsidR="004A47B9">
        <w:rPr>
          <w:szCs w:val="22"/>
          <w:lang w:val="hr-HR"/>
        </w:rPr>
        <w:t>. Ostali nespomenuti rashodi planirani su na razini 2024.g.</w:t>
      </w:r>
    </w:p>
    <w:p w14:paraId="29F8575F" w14:textId="77777777" w:rsidR="00D1752B" w:rsidRDefault="00D1752B" w:rsidP="00D1752B">
      <w:pPr>
        <w:spacing w:after="0"/>
        <w:rPr>
          <w:b/>
          <w:szCs w:val="22"/>
          <w:lang w:val="hr-HR"/>
        </w:rPr>
      </w:pPr>
    </w:p>
    <w:p w14:paraId="373C9D7F" w14:textId="77777777" w:rsidR="00D1752B" w:rsidRDefault="00D1752B" w:rsidP="00D1752B">
      <w:pPr>
        <w:spacing w:after="0"/>
        <w:rPr>
          <w:szCs w:val="22"/>
          <w:lang w:val="hr-HR"/>
        </w:rPr>
      </w:pPr>
      <w:r w:rsidRPr="00C41928">
        <w:rPr>
          <w:b/>
          <w:szCs w:val="22"/>
          <w:lang w:val="hr-HR"/>
        </w:rPr>
        <w:t xml:space="preserve">34 Financijski rashodi </w:t>
      </w:r>
    </w:p>
    <w:p w14:paraId="2B72DDA4" w14:textId="0A628521" w:rsidR="00D1752B" w:rsidRDefault="00D1752B" w:rsidP="00D1752B">
      <w:pPr>
        <w:spacing w:after="0"/>
        <w:rPr>
          <w:szCs w:val="22"/>
          <w:lang w:val="hr-HR"/>
        </w:rPr>
      </w:pPr>
      <w:r>
        <w:rPr>
          <w:szCs w:val="22"/>
          <w:lang w:val="hr-HR"/>
        </w:rPr>
        <w:t>.-</w:t>
      </w:r>
      <w:r w:rsidR="00611C5F">
        <w:rPr>
          <w:szCs w:val="22"/>
          <w:lang w:val="hr-HR"/>
        </w:rPr>
        <w:t xml:space="preserve"> na</w:t>
      </w:r>
      <w:r>
        <w:rPr>
          <w:szCs w:val="22"/>
          <w:lang w:val="hr-HR"/>
        </w:rPr>
        <w:t xml:space="preserve"> </w:t>
      </w:r>
      <w:r w:rsidRPr="004A4246">
        <w:rPr>
          <w:b/>
          <w:bCs/>
          <w:i/>
          <w:iCs/>
          <w:szCs w:val="22"/>
          <w:lang w:val="hr-HR"/>
        </w:rPr>
        <w:t xml:space="preserve">financijske rashode </w:t>
      </w:r>
      <w:r w:rsidR="00611C5F">
        <w:rPr>
          <w:b/>
          <w:bCs/>
          <w:i/>
          <w:iCs/>
          <w:szCs w:val="22"/>
          <w:lang w:val="hr-HR"/>
        </w:rPr>
        <w:t>8</w:t>
      </w:r>
      <w:r w:rsidR="005F6508">
        <w:rPr>
          <w:b/>
          <w:bCs/>
          <w:i/>
          <w:iCs/>
          <w:szCs w:val="22"/>
          <w:lang w:val="hr-HR"/>
        </w:rPr>
        <w:t>4</w:t>
      </w:r>
      <w:r w:rsidR="00611C5F">
        <w:rPr>
          <w:b/>
          <w:bCs/>
          <w:i/>
          <w:iCs/>
          <w:szCs w:val="22"/>
          <w:lang w:val="hr-HR"/>
        </w:rPr>
        <w:t>8</w:t>
      </w:r>
      <w:r w:rsidRPr="004A4246">
        <w:rPr>
          <w:b/>
          <w:bCs/>
          <w:i/>
          <w:iCs/>
          <w:szCs w:val="22"/>
          <w:lang w:val="hr-HR"/>
        </w:rPr>
        <w:t xml:space="preserve"> €</w:t>
      </w:r>
      <w:r>
        <w:rPr>
          <w:szCs w:val="22"/>
          <w:lang w:val="hr-HR"/>
        </w:rPr>
        <w:t xml:space="preserve"> (za bankarske naknade HPB)</w:t>
      </w:r>
    </w:p>
    <w:p w14:paraId="70ADA182" w14:textId="77777777" w:rsidR="00611C5F" w:rsidRDefault="00611C5F" w:rsidP="00D1752B">
      <w:pPr>
        <w:spacing w:after="0"/>
        <w:rPr>
          <w:szCs w:val="22"/>
          <w:lang w:val="hr-HR"/>
        </w:rPr>
      </w:pPr>
    </w:p>
    <w:p w14:paraId="5019FCA0" w14:textId="77777777" w:rsidR="00D1752B" w:rsidRPr="004A4246" w:rsidRDefault="00D1752B" w:rsidP="00D1752B">
      <w:pPr>
        <w:spacing w:after="0"/>
        <w:rPr>
          <w:szCs w:val="22"/>
          <w:lang w:val="hr-HR"/>
        </w:rPr>
      </w:pPr>
      <w:r>
        <w:rPr>
          <w:szCs w:val="22"/>
          <w:lang w:val="hr-HR"/>
        </w:rPr>
        <w:t>Troškovi smještaja, prehrane, higijenske potrepštine za zatvorenike planirane su na bazi prosječnog broja 150 zatvorenika, naknade za rad planirane su na bazi prosječnog broja 60 radno angažiranih.</w:t>
      </w:r>
    </w:p>
    <w:p w14:paraId="0FFD5E78" w14:textId="77777777" w:rsidR="00D1752B" w:rsidRDefault="00D1752B" w:rsidP="00D1752B">
      <w:pPr>
        <w:spacing w:after="0"/>
        <w:rPr>
          <w:szCs w:val="22"/>
          <w:lang w:val="hr-HR"/>
        </w:rPr>
      </w:pPr>
    </w:p>
    <w:p w14:paraId="061DDAFE" w14:textId="77777777" w:rsidR="00D1752B" w:rsidRDefault="00D1752B" w:rsidP="00D1752B">
      <w:pPr>
        <w:spacing w:after="0"/>
        <w:rPr>
          <w:b/>
          <w:bCs/>
          <w:i/>
          <w:iCs/>
          <w:szCs w:val="22"/>
          <w:lang w:val="hr-HR"/>
        </w:rPr>
      </w:pPr>
    </w:p>
    <w:p w14:paraId="4266FAFF" w14:textId="77777777" w:rsidR="00D1752B" w:rsidRDefault="00D1752B" w:rsidP="00D1752B">
      <w:pPr>
        <w:spacing w:after="0"/>
        <w:rPr>
          <w:b/>
          <w:bCs/>
          <w:i/>
          <w:iCs/>
          <w:szCs w:val="22"/>
          <w:lang w:val="hr-HR"/>
        </w:rPr>
      </w:pPr>
      <w:r w:rsidRPr="00C41928">
        <w:rPr>
          <w:b/>
          <w:szCs w:val="22"/>
          <w:lang w:val="hr-HR"/>
        </w:rPr>
        <w:t>42 Rashodi za nabavu proizvedene dugotrajne imovine</w:t>
      </w:r>
    </w:p>
    <w:p w14:paraId="03B7CF5F" w14:textId="77777777" w:rsidR="00D1752B" w:rsidRDefault="00D1752B" w:rsidP="00D1752B">
      <w:pPr>
        <w:spacing w:after="0"/>
        <w:rPr>
          <w:szCs w:val="22"/>
          <w:lang w:val="hr-HR"/>
        </w:rPr>
      </w:pPr>
      <w:r w:rsidRPr="00EE7B65">
        <w:rPr>
          <w:b/>
          <w:bCs/>
          <w:i/>
          <w:iCs/>
          <w:szCs w:val="22"/>
          <w:lang w:val="hr-HR"/>
        </w:rPr>
        <w:t>.- rashode za nabavu dugotrajne imovine</w:t>
      </w:r>
      <w:r w:rsidR="00611C5F">
        <w:rPr>
          <w:szCs w:val="22"/>
          <w:lang w:val="hr-HR"/>
        </w:rPr>
        <w:t xml:space="preserve"> 71.255</w:t>
      </w:r>
      <w:r>
        <w:rPr>
          <w:szCs w:val="22"/>
          <w:lang w:val="hr-HR"/>
        </w:rPr>
        <w:t xml:space="preserve"> € (za najnužniju </w:t>
      </w:r>
      <w:r w:rsidR="00611C5F">
        <w:rPr>
          <w:szCs w:val="22"/>
          <w:lang w:val="hr-HR"/>
        </w:rPr>
        <w:t xml:space="preserve">uredsku </w:t>
      </w:r>
      <w:r>
        <w:rPr>
          <w:szCs w:val="22"/>
          <w:lang w:val="hr-HR"/>
        </w:rPr>
        <w:t>opremu</w:t>
      </w:r>
      <w:r w:rsidR="00611C5F">
        <w:rPr>
          <w:szCs w:val="22"/>
          <w:lang w:val="hr-HR"/>
        </w:rPr>
        <w:t xml:space="preserve"> te nabavu strojeva i uređaja</w:t>
      </w:r>
      <w:r>
        <w:rPr>
          <w:szCs w:val="22"/>
          <w:lang w:val="hr-HR"/>
        </w:rPr>
        <w:t>: perilic</w:t>
      </w:r>
      <w:r w:rsidR="00611C5F">
        <w:rPr>
          <w:szCs w:val="22"/>
          <w:lang w:val="hr-HR"/>
        </w:rPr>
        <w:t>a</w:t>
      </w:r>
      <w:r>
        <w:rPr>
          <w:szCs w:val="22"/>
          <w:lang w:val="hr-HR"/>
        </w:rPr>
        <w:t>, sušilic</w:t>
      </w:r>
      <w:r w:rsidR="00611C5F">
        <w:rPr>
          <w:szCs w:val="22"/>
          <w:lang w:val="hr-HR"/>
        </w:rPr>
        <w:t>a, hladnjaka, kotla  41.255</w:t>
      </w:r>
      <w:r>
        <w:rPr>
          <w:szCs w:val="22"/>
          <w:lang w:val="hr-HR"/>
        </w:rPr>
        <w:t xml:space="preserve"> €, </w:t>
      </w:r>
      <w:r w:rsidR="00611C5F">
        <w:rPr>
          <w:szCs w:val="22"/>
          <w:lang w:val="hr-HR"/>
        </w:rPr>
        <w:t>zanavljanje voznog parka 3</w:t>
      </w:r>
      <w:r>
        <w:rPr>
          <w:szCs w:val="22"/>
          <w:lang w:val="hr-HR"/>
        </w:rPr>
        <w:t>0.000 € )</w:t>
      </w:r>
    </w:p>
    <w:p w14:paraId="3D9B34F9" w14:textId="77777777" w:rsidR="00D1752B" w:rsidRDefault="00D1752B" w:rsidP="00D1752B">
      <w:pPr>
        <w:spacing w:after="0"/>
        <w:rPr>
          <w:szCs w:val="22"/>
          <w:lang w:val="hr-HR"/>
        </w:rPr>
      </w:pPr>
      <w:r w:rsidRPr="00C41928">
        <w:rPr>
          <w:b/>
          <w:szCs w:val="22"/>
          <w:lang w:val="hr-HR"/>
        </w:rPr>
        <w:lastRenderedPageBreak/>
        <w:t xml:space="preserve">45 </w:t>
      </w:r>
      <w:r w:rsidRPr="00C41928">
        <w:rPr>
          <w:b/>
          <w:szCs w:val="22"/>
        </w:rPr>
        <w:t>Rashodi za dodatna ulaganja na nefinancijskoj imovini</w:t>
      </w:r>
      <w:r w:rsidRPr="00C41928">
        <w:rPr>
          <w:szCs w:val="22"/>
        </w:rPr>
        <w:t xml:space="preserve"> </w:t>
      </w:r>
      <w:r>
        <w:rPr>
          <w:szCs w:val="22"/>
        </w:rPr>
        <w:t>–</w:t>
      </w:r>
    </w:p>
    <w:p w14:paraId="064BF68C" w14:textId="77777777" w:rsidR="00D1752B" w:rsidRDefault="00D1752B" w:rsidP="00D1752B">
      <w:pPr>
        <w:spacing w:after="0"/>
        <w:rPr>
          <w:szCs w:val="22"/>
          <w:lang w:val="hr-HR"/>
        </w:rPr>
      </w:pPr>
      <w:r>
        <w:rPr>
          <w:szCs w:val="22"/>
          <w:lang w:val="hr-HR"/>
        </w:rPr>
        <w:t xml:space="preserve">.- dodatna ulaganja na nefinancijskoj imovini  </w:t>
      </w:r>
      <w:r w:rsidR="00611C5F">
        <w:rPr>
          <w:szCs w:val="22"/>
          <w:lang w:val="hr-HR"/>
        </w:rPr>
        <w:t>61.107</w:t>
      </w:r>
      <w:r>
        <w:rPr>
          <w:szCs w:val="22"/>
          <w:lang w:val="hr-HR"/>
        </w:rPr>
        <w:t xml:space="preserve"> € (za rekonstrukciju </w:t>
      </w:r>
      <w:r w:rsidR="00611C5F">
        <w:rPr>
          <w:szCs w:val="22"/>
          <w:lang w:val="hr-HR"/>
        </w:rPr>
        <w:t>objekata na Poluotvorenom odjelu</w:t>
      </w:r>
      <w:r>
        <w:rPr>
          <w:szCs w:val="22"/>
          <w:lang w:val="hr-HR"/>
        </w:rPr>
        <w:t>)</w:t>
      </w:r>
    </w:p>
    <w:p w14:paraId="17408041" w14:textId="77777777" w:rsidR="00725EC3" w:rsidRDefault="00725EC3" w:rsidP="00725EC3">
      <w:pPr>
        <w:spacing w:after="0"/>
        <w:rPr>
          <w:szCs w:val="22"/>
          <w:lang w:val="hr-HR"/>
        </w:rPr>
      </w:pPr>
      <w:r>
        <w:rPr>
          <w:szCs w:val="22"/>
          <w:lang w:val="hr-HR"/>
        </w:rPr>
        <w:t xml:space="preserve">Izvor 41- </w:t>
      </w:r>
    </w:p>
    <w:p w14:paraId="2084F643" w14:textId="49976FF0" w:rsidR="00725EC3" w:rsidRDefault="00725EC3" w:rsidP="00725EC3">
      <w:pPr>
        <w:spacing w:after="0"/>
        <w:rPr>
          <w:szCs w:val="22"/>
          <w:lang w:val="hr-HR"/>
        </w:rPr>
      </w:pPr>
      <w:r w:rsidRPr="00D1752B">
        <w:rPr>
          <w:b/>
          <w:szCs w:val="22"/>
          <w:lang w:val="hr-HR"/>
        </w:rPr>
        <w:t>38 Ostali rashodi</w:t>
      </w:r>
      <w:r>
        <w:rPr>
          <w:szCs w:val="22"/>
          <w:lang w:val="hr-HR"/>
        </w:rPr>
        <w:t xml:space="preserve"> – u iznosu 3</w:t>
      </w:r>
      <w:r>
        <w:rPr>
          <w:szCs w:val="22"/>
          <w:lang w:val="hr-HR"/>
        </w:rPr>
        <w:t>9</w:t>
      </w:r>
      <w:r>
        <w:rPr>
          <w:szCs w:val="22"/>
          <w:lang w:val="hr-HR"/>
        </w:rPr>
        <w:t>.000 € odnose se na isplate sredstava udrugama civilnog društva temeljem ugovora sa Ministarstvom pravosuđa za provođenje projekata unutar zatvorskog sustava</w:t>
      </w:r>
    </w:p>
    <w:p w14:paraId="27E8281B" w14:textId="77777777" w:rsidR="00725EC3" w:rsidRPr="00C41928" w:rsidRDefault="00725EC3" w:rsidP="00725EC3">
      <w:pPr>
        <w:spacing w:after="0"/>
        <w:rPr>
          <w:szCs w:val="22"/>
          <w:lang w:val="hr-HR"/>
        </w:rPr>
      </w:pPr>
    </w:p>
    <w:p w14:paraId="2B3E1447" w14:textId="7C145EE5" w:rsidR="00611C5F" w:rsidRDefault="00611C5F" w:rsidP="00D1752B">
      <w:pPr>
        <w:spacing w:after="0"/>
        <w:rPr>
          <w:szCs w:val="22"/>
          <w:lang w:val="hr-HR"/>
        </w:rPr>
      </w:pPr>
    </w:p>
    <w:p w14:paraId="34896DA7" w14:textId="77777777" w:rsidR="00725EC3" w:rsidRDefault="00725EC3" w:rsidP="00D1752B">
      <w:pPr>
        <w:spacing w:after="0"/>
        <w:rPr>
          <w:szCs w:val="22"/>
          <w:lang w:val="hr-HR"/>
        </w:rPr>
      </w:pPr>
    </w:p>
    <w:p w14:paraId="079CC336" w14:textId="77777777" w:rsidR="00611C5F" w:rsidRDefault="00611C5F" w:rsidP="00D1752B">
      <w:pPr>
        <w:spacing w:after="0"/>
        <w:rPr>
          <w:b/>
          <w:szCs w:val="22"/>
          <w:lang w:val="hr-HR"/>
        </w:rPr>
      </w:pPr>
      <w:r>
        <w:rPr>
          <w:b/>
          <w:szCs w:val="22"/>
          <w:lang w:val="hr-HR"/>
        </w:rPr>
        <w:t>2026.</w:t>
      </w:r>
    </w:p>
    <w:p w14:paraId="23F992CF" w14:textId="77777777" w:rsidR="00611C5F" w:rsidRDefault="00611C5F" w:rsidP="00611C5F">
      <w:pPr>
        <w:spacing w:after="0"/>
        <w:rPr>
          <w:szCs w:val="22"/>
          <w:lang w:val="hr-HR"/>
        </w:rPr>
      </w:pPr>
      <w:r w:rsidRPr="00C41928">
        <w:rPr>
          <w:b/>
          <w:szCs w:val="22"/>
          <w:lang w:val="hr-HR"/>
        </w:rPr>
        <w:t>31 Rashodi za zaposlene</w:t>
      </w:r>
      <w:r w:rsidRPr="00C41928">
        <w:rPr>
          <w:szCs w:val="22"/>
          <w:lang w:val="hr-HR"/>
        </w:rPr>
        <w:t xml:space="preserve"> –</w:t>
      </w:r>
    </w:p>
    <w:p w14:paraId="3881DEC6" w14:textId="3604A53E" w:rsidR="00611C5F" w:rsidRDefault="00611C5F" w:rsidP="00611C5F">
      <w:pPr>
        <w:rPr>
          <w:b/>
        </w:rPr>
      </w:pPr>
      <w:r w:rsidRPr="00AE125D">
        <w:rPr>
          <w:b/>
        </w:rPr>
        <w:t xml:space="preserve"> planirana </w:t>
      </w:r>
      <w:r>
        <w:rPr>
          <w:b/>
        </w:rPr>
        <w:t xml:space="preserve">su </w:t>
      </w:r>
      <w:r w:rsidRPr="00AE125D">
        <w:rPr>
          <w:b/>
        </w:rPr>
        <w:t>sredstva za rashode za</w:t>
      </w:r>
      <w:r>
        <w:rPr>
          <w:b/>
        </w:rPr>
        <w:t xml:space="preserve"> zaposlene u iznosu od </w:t>
      </w:r>
      <w:r w:rsidR="00725EC3">
        <w:rPr>
          <w:b/>
        </w:rPr>
        <w:t>3.163.671</w:t>
      </w:r>
      <w:r>
        <w:rPr>
          <w:b/>
        </w:rPr>
        <w:t xml:space="preserve"> </w:t>
      </w:r>
      <w:r w:rsidRPr="00AE125D">
        <w:rPr>
          <w:b/>
        </w:rPr>
        <w:t>eura</w:t>
      </w:r>
      <w:r>
        <w:rPr>
          <w:b/>
        </w:rPr>
        <w:t>.</w:t>
      </w:r>
    </w:p>
    <w:p w14:paraId="694C2805" w14:textId="5CF9BAC4" w:rsidR="00611C5F" w:rsidRDefault="00611C5F" w:rsidP="00611C5F">
      <w:pPr>
        <w:spacing w:after="0"/>
      </w:pPr>
      <w:r w:rsidRPr="00F52063">
        <w:t>U 202</w:t>
      </w:r>
      <w:r w:rsidR="005F6508">
        <w:t>6</w:t>
      </w:r>
      <w:r w:rsidRPr="00F52063">
        <w:t xml:space="preserve">. </w:t>
      </w:r>
      <w:r w:rsidRPr="00AE125D">
        <w:rPr>
          <w:b/>
        </w:rPr>
        <w:t xml:space="preserve">su planirana sredstva za </w:t>
      </w:r>
      <w:r>
        <w:rPr>
          <w:b/>
        </w:rPr>
        <w:t>plaće</w:t>
      </w:r>
      <w:r w:rsidRPr="00AE125D">
        <w:rPr>
          <w:b/>
        </w:rPr>
        <w:t xml:space="preserve"> za zaposlene u iznosu od </w:t>
      </w:r>
      <w:r w:rsidR="00725EC3">
        <w:rPr>
          <w:b/>
        </w:rPr>
        <w:t>2.432.765</w:t>
      </w:r>
      <w:r>
        <w:rPr>
          <w:b/>
        </w:rPr>
        <w:t xml:space="preserve"> €</w:t>
      </w:r>
      <w:r w:rsidRPr="00F52063">
        <w:t xml:space="preserve"> za</w:t>
      </w:r>
      <w:r w:rsidR="00DF38AE">
        <w:t xml:space="preserve"> 106 zaposlenih</w:t>
      </w:r>
      <w:r>
        <w:t xml:space="preserve"> uzevši u obzir rast osnovice, odljeve i nov</w:t>
      </w:r>
      <w:r w:rsidR="00DF38AE">
        <w:t>a</w:t>
      </w:r>
      <w:r>
        <w:t xml:space="preserve"> zapošljavanja te povećanje od 0,5% po godini staža. </w:t>
      </w:r>
    </w:p>
    <w:p w14:paraId="29A83CB5" w14:textId="12FD8BFD" w:rsidR="00611C5F" w:rsidRDefault="00611C5F" w:rsidP="00611C5F">
      <w:pPr>
        <w:spacing w:after="0"/>
      </w:pPr>
      <w:r>
        <w:t xml:space="preserve">Ostali rashodi za zaposlene u iznosu </w:t>
      </w:r>
      <w:r w:rsidRPr="0051527A">
        <w:rPr>
          <w:b/>
          <w:bCs/>
        </w:rPr>
        <w:t>112.000 €</w:t>
      </w:r>
      <w:r>
        <w:t xml:space="preserve"> planirani su za regres i božićnica u iznosu 63.600 € na osnovi 106 zaposlenih, otpremnine u iznosu 25.000 € za 2 djelatnika po posebnim uvjetima, jubilarne nagrade u iznosu </w:t>
      </w:r>
      <w:r w:rsidR="00725EC3">
        <w:t>2</w:t>
      </w:r>
      <w:r>
        <w:t xml:space="preserve">0.400 € za 20 djelatnika, dar za sv. Nikolu u iznosu 8000 € na bazi 80- djece,  te pomoći za bolovanje, rođenje i smrt člana obitelji u iznosu </w:t>
      </w:r>
      <w:r w:rsidR="00725EC3">
        <w:t>12.330</w:t>
      </w:r>
      <w:r>
        <w:t xml:space="preserve"> € prema uočenoj dinamici isplata.</w:t>
      </w:r>
    </w:p>
    <w:p w14:paraId="362DAD04" w14:textId="77777777" w:rsidR="00611C5F" w:rsidRDefault="00611C5F" w:rsidP="00611C5F">
      <w:pPr>
        <w:spacing w:after="0"/>
      </w:pPr>
      <w:r>
        <w:t xml:space="preserve">Doprinosi na plaće planirani su u iznosu </w:t>
      </w:r>
      <w:r w:rsidRPr="00057ABC">
        <w:rPr>
          <w:b/>
          <w:bCs/>
        </w:rPr>
        <w:t>60</w:t>
      </w:r>
      <w:r w:rsidR="00DF38AE">
        <w:rPr>
          <w:b/>
          <w:bCs/>
        </w:rPr>
        <w:t>1.576</w:t>
      </w:r>
      <w:r>
        <w:t xml:space="preserve"> €</w:t>
      </w:r>
    </w:p>
    <w:p w14:paraId="11535450" w14:textId="77777777" w:rsidR="00611C5F" w:rsidRDefault="00611C5F" w:rsidP="00611C5F">
      <w:pPr>
        <w:spacing w:after="0"/>
        <w:rPr>
          <w:szCs w:val="22"/>
          <w:lang w:val="hr-HR"/>
        </w:rPr>
      </w:pPr>
    </w:p>
    <w:p w14:paraId="44D63D15" w14:textId="77777777" w:rsidR="00611C5F" w:rsidRPr="00C41928" w:rsidRDefault="00611C5F" w:rsidP="00611C5F">
      <w:pPr>
        <w:spacing w:after="0"/>
        <w:rPr>
          <w:szCs w:val="22"/>
          <w:lang w:val="hr-HR"/>
        </w:rPr>
      </w:pPr>
      <w:r w:rsidRPr="00C41928">
        <w:rPr>
          <w:szCs w:val="22"/>
          <w:lang w:val="hr-HR"/>
        </w:rPr>
        <w:t xml:space="preserve"> </w:t>
      </w:r>
    </w:p>
    <w:p w14:paraId="69F2150F" w14:textId="77777777" w:rsidR="00611C5F" w:rsidRDefault="00611C5F" w:rsidP="00611C5F">
      <w:pPr>
        <w:spacing w:after="0"/>
        <w:rPr>
          <w:szCs w:val="22"/>
          <w:lang w:val="hr-HR"/>
        </w:rPr>
      </w:pPr>
      <w:r w:rsidRPr="00C41928">
        <w:rPr>
          <w:b/>
          <w:szCs w:val="22"/>
          <w:lang w:val="hr-HR"/>
        </w:rPr>
        <w:t>32 Materijalni rashodi</w:t>
      </w:r>
      <w:r w:rsidRPr="00C41928">
        <w:rPr>
          <w:szCs w:val="22"/>
          <w:lang w:val="hr-HR"/>
        </w:rPr>
        <w:t xml:space="preserve">  - </w:t>
      </w:r>
    </w:p>
    <w:p w14:paraId="071ED6C4" w14:textId="77777777" w:rsidR="00611C5F" w:rsidRDefault="00611C5F" w:rsidP="00611C5F">
      <w:pPr>
        <w:spacing w:after="0"/>
        <w:rPr>
          <w:szCs w:val="22"/>
          <w:lang w:val="hr-HR"/>
        </w:rPr>
      </w:pPr>
      <w:r>
        <w:rPr>
          <w:szCs w:val="22"/>
          <w:lang w:val="hr-HR"/>
        </w:rPr>
        <w:t xml:space="preserve">Planirana su sredstva u iznosu </w:t>
      </w:r>
      <w:r w:rsidR="00DF38AE">
        <w:rPr>
          <w:szCs w:val="22"/>
          <w:lang w:val="hr-HR"/>
        </w:rPr>
        <w:t>812.201</w:t>
      </w:r>
      <w:r>
        <w:rPr>
          <w:szCs w:val="22"/>
          <w:lang w:val="hr-HR"/>
        </w:rPr>
        <w:t xml:space="preserve"> € , od čega se na:</w:t>
      </w:r>
    </w:p>
    <w:p w14:paraId="4521C969" w14:textId="06A1D95A" w:rsidR="00611C5F" w:rsidRDefault="00611C5F" w:rsidP="00611C5F">
      <w:pPr>
        <w:spacing w:after="0"/>
        <w:rPr>
          <w:szCs w:val="22"/>
          <w:lang w:val="hr-HR"/>
        </w:rPr>
      </w:pPr>
      <w:r>
        <w:rPr>
          <w:szCs w:val="22"/>
          <w:lang w:val="hr-HR"/>
        </w:rPr>
        <w:t>.-</w:t>
      </w:r>
      <w:r w:rsidRPr="006053F7">
        <w:rPr>
          <w:szCs w:val="22"/>
          <w:lang w:val="hr-HR"/>
        </w:rPr>
        <w:t xml:space="preserve"> </w:t>
      </w:r>
      <w:r w:rsidRPr="004A47B9">
        <w:rPr>
          <w:b/>
          <w:i/>
          <w:iCs/>
          <w:szCs w:val="22"/>
          <w:lang w:val="hr-HR"/>
        </w:rPr>
        <w:t>naknade zaposlenima odnosi</w:t>
      </w:r>
      <w:r w:rsidRPr="006053F7">
        <w:rPr>
          <w:i/>
          <w:iCs/>
          <w:szCs w:val="22"/>
          <w:lang w:val="hr-HR"/>
        </w:rPr>
        <w:t xml:space="preserve"> </w:t>
      </w:r>
      <w:r>
        <w:rPr>
          <w:i/>
          <w:iCs/>
          <w:szCs w:val="22"/>
          <w:lang w:val="hr-HR"/>
        </w:rPr>
        <w:t>52.</w:t>
      </w:r>
      <w:r w:rsidR="005F6508">
        <w:rPr>
          <w:i/>
          <w:iCs/>
          <w:szCs w:val="22"/>
          <w:lang w:val="hr-HR"/>
        </w:rPr>
        <w:t>868</w:t>
      </w:r>
      <w:r w:rsidRPr="006053F7">
        <w:rPr>
          <w:szCs w:val="22"/>
          <w:lang w:val="hr-HR"/>
        </w:rPr>
        <w:t xml:space="preserve"> €,</w:t>
      </w:r>
      <w:r>
        <w:rPr>
          <w:szCs w:val="22"/>
          <w:lang w:val="hr-HR"/>
        </w:rPr>
        <w:t>( prijevoz za okvirno 55 djelatnika i terenski dodatak prema uočenoj dinamici isplata – 42.000</w:t>
      </w:r>
      <w:r w:rsidRPr="006053F7">
        <w:rPr>
          <w:szCs w:val="22"/>
          <w:lang w:val="hr-HR"/>
        </w:rPr>
        <w:t xml:space="preserve"> €, službena putovanja 8</w:t>
      </w:r>
      <w:r w:rsidR="00DF38AE">
        <w:rPr>
          <w:szCs w:val="22"/>
          <w:lang w:val="hr-HR"/>
        </w:rPr>
        <w:t>.868</w:t>
      </w:r>
      <w:r>
        <w:rPr>
          <w:szCs w:val="22"/>
          <w:lang w:val="hr-HR"/>
        </w:rPr>
        <w:t xml:space="preserve"> € i stručno usavršavanje 2.</w:t>
      </w:r>
      <w:r w:rsidRPr="006053F7">
        <w:rPr>
          <w:szCs w:val="22"/>
          <w:lang w:val="hr-HR"/>
        </w:rPr>
        <w:t>000 €.</w:t>
      </w:r>
      <w:r>
        <w:rPr>
          <w:szCs w:val="22"/>
          <w:lang w:val="hr-HR"/>
        </w:rPr>
        <w:t>)</w:t>
      </w:r>
    </w:p>
    <w:p w14:paraId="3C38A16E" w14:textId="77777777" w:rsidR="00611C5F" w:rsidRDefault="00611C5F" w:rsidP="00611C5F">
      <w:pPr>
        <w:spacing w:after="0"/>
        <w:rPr>
          <w:szCs w:val="22"/>
          <w:lang w:val="hr-HR"/>
        </w:rPr>
      </w:pPr>
      <w:r w:rsidRPr="004A4246">
        <w:rPr>
          <w:b/>
          <w:bCs/>
          <w:szCs w:val="22"/>
          <w:lang w:val="hr-HR"/>
        </w:rPr>
        <w:t xml:space="preserve">.- </w:t>
      </w:r>
      <w:r w:rsidRPr="004A4246">
        <w:rPr>
          <w:b/>
          <w:bCs/>
          <w:i/>
          <w:iCs/>
          <w:szCs w:val="22"/>
          <w:lang w:val="hr-HR"/>
        </w:rPr>
        <w:t>rashode za materijal i energiju</w:t>
      </w:r>
      <w:r w:rsidRPr="006053F7">
        <w:rPr>
          <w:i/>
          <w:iCs/>
          <w:szCs w:val="22"/>
          <w:lang w:val="hr-HR"/>
        </w:rPr>
        <w:t xml:space="preserve"> odnosi 6</w:t>
      </w:r>
      <w:r w:rsidR="00DF38AE">
        <w:rPr>
          <w:i/>
          <w:iCs/>
          <w:szCs w:val="22"/>
          <w:lang w:val="hr-HR"/>
        </w:rPr>
        <w:t>14.500</w:t>
      </w:r>
      <w:r>
        <w:rPr>
          <w:szCs w:val="22"/>
          <w:lang w:val="hr-HR"/>
        </w:rPr>
        <w:t xml:space="preserve"> € (za uredski materijal, higijenski i potrošni i sl. 60.000 €, namirnice, lijekovi za zatvorenike, ostali mat</w:t>
      </w:r>
      <w:r w:rsidR="00DF38AE">
        <w:rPr>
          <w:szCs w:val="22"/>
          <w:lang w:val="hr-HR"/>
        </w:rPr>
        <w:t>erijal za redovno poslovanje 329</w:t>
      </w:r>
      <w:r>
        <w:rPr>
          <w:szCs w:val="22"/>
          <w:lang w:val="hr-HR"/>
        </w:rPr>
        <w:t xml:space="preserve">.000 €, gorivo  i el. Energiju 200.000 € , materijal za tekuće održavanje zgrada, prijevoznih sredstava 12.500 €, Sitni inventar i autogume 6.000 €, radna odjeća i obuća za zatvorenike 7.000 €). </w:t>
      </w:r>
    </w:p>
    <w:p w14:paraId="6395BC18" w14:textId="77777777" w:rsidR="00611C5F" w:rsidRDefault="00611C5F" w:rsidP="00611C5F">
      <w:pPr>
        <w:spacing w:after="0"/>
        <w:rPr>
          <w:szCs w:val="22"/>
          <w:lang w:val="hr-HR"/>
        </w:rPr>
      </w:pPr>
      <w:r w:rsidRPr="004A4246">
        <w:rPr>
          <w:b/>
          <w:bCs/>
          <w:i/>
          <w:iCs/>
          <w:szCs w:val="22"/>
          <w:lang w:val="hr-HR"/>
        </w:rPr>
        <w:t>.- rashode za usluge</w:t>
      </w:r>
      <w:r>
        <w:rPr>
          <w:szCs w:val="22"/>
          <w:lang w:val="hr-HR"/>
        </w:rPr>
        <w:t xml:space="preserve"> odnosi 109.433 € (usluge pošte i telefona 8.000 €, usluge održavanja postrojenja,opreme,vozila 16.000 €, objave u narodnim novinama 3.000 €, voda, odvoz smeća i komunalne naknade 53.000 €, najam 1.300 €, zdravstvene usluge liječenja zatvorenika 5.000 €, ugovori o djelu za liječnika opće prakse i psihijatra 12.000€, računalne usluge 133 €, ostale usluge vezane za redovno poslovanje 11.000 €. Rashodi za us</w:t>
      </w:r>
      <w:r w:rsidR="00DF38AE">
        <w:rPr>
          <w:szCs w:val="22"/>
          <w:lang w:val="hr-HR"/>
        </w:rPr>
        <w:t>luge planirani su na razini 2025</w:t>
      </w:r>
      <w:r>
        <w:rPr>
          <w:szCs w:val="22"/>
          <w:lang w:val="hr-HR"/>
        </w:rPr>
        <w:t>.g.</w:t>
      </w:r>
    </w:p>
    <w:p w14:paraId="025DDB56" w14:textId="77777777" w:rsidR="00611C5F" w:rsidRDefault="00611C5F" w:rsidP="00611C5F">
      <w:pPr>
        <w:spacing w:after="0"/>
        <w:rPr>
          <w:szCs w:val="22"/>
          <w:lang w:val="hr-HR"/>
        </w:rPr>
      </w:pPr>
      <w:r w:rsidRPr="004A4246">
        <w:rPr>
          <w:b/>
          <w:bCs/>
          <w:i/>
          <w:iCs/>
          <w:szCs w:val="22"/>
          <w:lang w:val="hr-HR"/>
        </w:rPr>
        <w:t>.-ostale nespomenute rashode</w:t>
      </w:r>
      <w:r>
        <w:rPr>
          <w:b/>
          <w:bCs/>
          <w:i/>
          <w:iCs/>
          <w:szCs w:val="22"/>
          <w:lang w:val="hr-HR"/>
        </w:rPr>
        <w:t xml:space="preserve"> odnosi 35.400 € (</w:t>
      </w:r>
      <w:r w:rsidRPr="004A4246">
        <w:rPr>
          <w:szCs w:val="22"/>
          <w:lang w:val="hr-HR"/>
        </w:rPr>
        <w:t>za naknade za rad zatvorenika 31.000 €, osiguranje prijevoznih sredstava 2.100 €, reprezentaciju 1000 €, putne troškove zatvorenika 1.300 €)</w:t>
      </w:r>
      <w:r>
        <w:rPr>
          <w:szCs w:val="22"/>
          <w:lang w:val="hr-HR"/>
        </w:rPr>
        <w:t>. Ostali nespomenuti ras</w:t>
      </w:r>
      <w:r w:rsidR="00DF38AE">
        <w:rPr>
          <w:szCs w:val="22"/>
          <w:lang w:val="hr-HR"/>
        </w:rPr>
        <w:t>hodi planirani su na razini 2025</w:t>
      </w:r>
      <w:r>
        <w:rPr>
          <w:szCs w:val="22"/>
          <w:lang w:val="hr-HR"/>
        </w:rPr>
        <w:t>.g.</w:t>
      </w:r>
    </w:p>
    <w:p w14:paraId="65B413F5" w14:textId="77777777" w:rsidR="00611C5F" w:rsidRDefault="00611C5F" w:rsidP="00611C5F">
      <w:pPr>
        <w:spacing w:after="0"/>
        <w:rPr>
          <w:b/>
          <w:szCs w:val="22"/>
          <w:lang w:val="hr-HR"/>
        </w:rPr>
      </w:pPr>
    </w:p>
    <w:p w14:paraId="486E942B" w14:textId="77777777" w:rsidR="00611C5F" w:rsidRDefault="00611C5F" w:rsidP="00611C5F">
      <w:pPr>
        <w:spacing w:after="0"/>
        <w:rPr>
          <w:szCs w:val="22"/>
          <w:lang w:val="hr-HR"/>
        </w:rPr>
      </w:pPr>
      <w:r w:rsidRPr="00C41928">
        <w:rPr>
          <w:b/>
          <w:szCs w:val="22"/>
          <w:lang w:val="hr-HR"/>
        </w:rPr>
        <w:t xml:space="preserve">34 Financijski rashodi </w:t>
      </w:r>
    </w:p>
    <w:p w14:paraId="55371142" w14:textId="77777777" w:rsidR="00611C5F" w:rsidRDefault="00611C5F" w:rsidP="00611C5F">
      <w:pPr>
        <w:spacing w:after="0"/>
        <w:rPr>
          <w:szCs w:val="22"/>
          <w:lang w:val="hr-HR"/>
        </w:rPr>
      </w:pPr>
      <w:r>
        <w:rPr>
          <w:szCs w:val="22"/>
          <w:lang w:val="hr-HR"/>
        </w:rPr>
        <w:t xml:space="preserve">.- na </w:t>
      </w:r>
      <w:r w:rsidRPr="004A4246">
        <w:rPr>
          <w:b/>
          <w:bCs/>
          <w:i/>
          <w:iCs/>
          <w:szCs w:val="22"/>
          <w:lang w:val="hr-HR"/>
        </w:rPr>
        <w:t xml:space="preserve">financijske rashode </w:t>
      </w:r>
      <w:r w:rsidR="00DF38AE">
        <w:rPr>
          <w:b/>
          <w:bCs/>
          <w:i/>
          <w:iCs/>
          <w:szCs w:val="22"/>
          <w:lang w:val="hr-HR"/>
        </w:rPr>
        <w:t>1.068</w:t>
      </w:r>
      <w:r w:rsidRPr="004A4246">
        <w:rPr>
          <w:b/>
          <w:bCs/>
          <w:i/>
          <w:iCs/>
          <w:szCs w:val="22"/>
          <w:lang w:val="hr-HR"/>
        </w:rPr>
        <w:t xml:space="preserve"> €</w:t>
      </w:r>
      <w:r>
        <w:rPr>
          <w:szCs w:val="22"/>
          <w:lang w:val="hr-HR"/>
        </w:rPr>
        <w:t xml:space="preserve"> (za bankarske naknade HPB)</w:t>
      </w:r>
    </w:p>
    <w:p w14:paraId="3C9DF070" w14:textId="77777777" w:rsidR="00611C5F" w:rsidRDefault="00611C5F" w:rsidP="00611C5F">
      <w:pPr>
        <w:spacing w:after="0"/>
        <w:rPr>
          <w:szCs w:val="22"/>
          <w:lang w:val="hr-HR"/>
        </w:rPr>
      </w:pPr>
    </w:p>
    <w:p w14:paraId="121DBBE7" w14:textId="77777777" w:rsidR="00611C5F" w:rsidRPr="004A4246" w:rsidRDefault="00611C5F" w:rsidP="00611C5F">
      <w:pPr>
        <w:spacing w:after="0"/>
        <w:rPr>
          <w:szCs w:val="22"/>
          <w:lang w:val="hr-HR"/>
        </w:rPr>
      </w:pPr>
      <w:r>
        <w:rPr>
          <w:szCs w:val="22"/>
          <w:lang w:val="hr-HR"/>
        </w:rPr>
        <w:t>Troškovi smještaja, prehrane, higijenske potrepštine za zatvorenike planirane su na bazi prosječnog broja 150 zatvorenika, naknade za rad planirane su na bazi prosječnog broja 60 radno angažiranih.</w:t>
      </w:r>
    </w:p>
    <w:p w14:paraId="19BE3DC6" w14:textId="77777777" w:rsidR="00611C5F" w:rsidRDefault="00611C5F" w:rsidP="00611C5F">
      <w:pPr>
        <w:spacing w:after="0"/>
        <w:rPr>
          <w:szCs w:val="22"/>
          <w:lang w:val="hr-HR"/>
        </w:rPr>
      </w:pPr>
    </w:p>
    <w:p w14:paraId="325498E4" w14:textId="77777777" w:rsidR="00611C5F" w:rsidRDefault="00611C5F" w:rsidP="00611C5F">
      <w:pPr>
        <w:spacing w:after="0"/>
        <w:rPr>
          <w:b/>
          <w:bCs/>
          <w:i/>
          <w:iCs/>
          <w:szCs w:val="22"/>
          <w:lang w:val="hr-HR"/>
        </w:rPr>
      </w:pPr>
    </w:p>
    <w:p w14:paraId="727A3300" w14:textId="77777777" w:rsidR="00611C5F" w:rsidRDefault="00611C5F" w:rsidP="00611C5F">
      <w:pPr>
        <w:spacing w:after="0"/>
        <w:rPr>
          <w:b/>
          <w:bCs/>
          <w:i/>
          <w:iCs/>
          <w:szCs w:val="22"/>
          <w:lang w:val="hr-HR"/>
        </w:rPr>
      </w:pPr>
      <w:r w:rsidRPr="00C41928">
        <w:rPr>
          <w:b/>
          <w:szCs w:val="22"/>
          <w:lang w:val="hr-HR"/>
        </w:rPr>
        <w:t>42 Rashodi za nabavu proizvedene dugotrajne imovine</w:t>
      </w:r>
    </w:p>
    <w:p w14:paraId="55036E7A" w14:textId="77777777" w:rsidR="00611C5F" w:rsidRDefault="00611C5F" w:rsidP="00611C5F">
      <w:pPr>
        <w:spacing w:after="0"/>
        <w:rPr>
          <w:szCs w:val="22"/>
          <w:lang w:val="hr-HR"/>
        </w:rPr>
      </w:pPr>
      <w:r w:rsidRPr="00EE7B65">
        <w:rPr>
          <w:b/>
          <w:bCs/>
          <w:i/>
          <w:iCs/>
          <w:szCs w:val="22"/>
          <w:lang w:val="hr-HR"/>
        </w:rPr>
        <w:t>.- rashode za nabavu dugotrajne imovine</w:t>
      </w:r>
      <w:r>
        <w:rPr>
          <w:szCs w:val="22"/>
          <w:lang w:val="hr-HR"/>
        </w:rPr>
        <w:t xml:space="preserve"> 71.255 € (za najnužniju uredsku opremu te nabavu strojeva i uređaja: perilica, sušilica, hladnjaka, kotla  41.255 €, zanavljanje voznog parka 30.000 € )</w:t>
      </w:r>
    </w:p>
    <w:p w14:paraId="7FB21250" w14:textId="77777777" w:rsidR="00611C5F" w:rsidRDefault="00611C5F" w:rsidP="00611C5F">
      <w:pPr>
        <w:spacing w:after="0"/>
        <w:rPr>
          <w:szCs w:val="22"/>
          <w:lang w:val="hr-HR"/>
        </w:rPr>
      </w:pPr>
      <w:r w:rsidRPr="00C41928">
        <w:rPr>
          <w:b/>
          <w:szCs w:val="22"/>
          <w:lang w:val="hr-HR"/>
        </w:rPr>
        <w:t xml:space="preserve">45 </w:t>
      </w:r>
      <w:r w:rsidRPr="00C41928">
        <w:rPr>
          <w:b/>
          <w:szCs w:val="22"/>
        </w:rPr>
        <w:t>Rashodi za dodatna ulaganja na nefinancijskoj imovini</w:t>
      </w:r>
      <w:r w:rsidRPr="00C41928">
        <w:rPr>
          <w:szCs w:val="22"/>
        </w:rPr>
        <w:t xml:space="preserve"> </w:t>
      </w:r>
      <w:r>
        <w:rPr>
          <w:szCs w:val="22"/>
        </w:rPr>
        <w:t>–</w:t>
      </w:r>
    </w:p>
    <w:p w14:paraId="6D7578A7" w14:textId="7239D0FB" w:rsidR="00611C5F" w:rsidRDefault="00611C5F" w:rsidP="00611C5F">
      <w:pPr>
        <w:spacing w:after="0"/>
        <w:rPr>
          <w:szCs w:val="22"/>
          <w:lang w:val="hr-HR"/>
        </w:rPr>
      </w:pPr>
      <w:r>
        <w:rPr>
          <w:szCs w:val="22"/>
          <w:lang w:val="hr-HR"/>
        </w:rPr>
        <w:t xml:space="preserve">.- dodatna ulaganja na nefinancijskoj imovini  </w:t>
      </w:r>
      <w:r w:rsidR="00DF38AE">
        <w:rPr>
          <w:szCs w:val="22"/>
          <w:lang w:val="hr-HR"/>
        </w:rPr>
        <w:t>61.</w:t>
      </w:r>
      <w:r w:rsidR="005F6508">
        <w:rPr>
          <w:szCs w:val="22"/>
          <w:lang w:val="hr-HR"/>
        </w:rPr>
        <w:t>0</w:t>
      </w:r>
      <w:r w:rsidR="00DF38AE">
        <w:rPr>
          <w:szCs w:val="22"/>
          <w:lang w:val="hr-HR"/>
        </w:rPr>
        <w:t>00</w:t>
      </w:r>
      <w:r>
        <w:rPr>
          <w:szCs w:val="22"/>
          <w:lang w:val="hr-HR"/>
        </w:rPr>
        <w:t xml:space="preserve"> € (za rekonstrukciju objekata na Poluotvorenom odjelu)</w:t>
      </w:r>
    </w:p>
    <w:p w14:paraId="4EA28698" w14:textId="77777777" w:rsidR="00611C5F" w:rsidRDefault="00611C5F" w:rsidP="00D1752B">
      <w:pPr>
        <w:spacing w:after="0"/>
        <w:rPr>
          <w:szCs w:val="22"/>
          <w:lang w:val="hr-HR"/>
        </w:rPr>
      </w:pPr>
    </w:p>
    <w:p w14:paraId="4C124CA9" w14:textId="77777777" w:rsidR="00DF38AE" w:rsidRPr="00611C5F" w:rsidRDefault="00DF38AE" w:rsidP="00D1752B">
      <w:pPr>
        <w:spacing w:after="0"/>
        <w:rPr>
          <w:szCs w:val="22"/>
          <w:lang w:val="hr-HR"/>
        </w:rPr>
      </w:pPr>
    </w:p>
    <w:p w14:paraId="1368751E" w14:textId="77777777" w:rsidR="0014379F" w:rsidRDefault="0014379F" w:rsidP="0014379F">
      <w:pPr>
        <w:spacing w:after="0"/>
        <w:rPr>
          <w:szCs w:val="22"/>
          <w:lang w:val="hr-HR"/>
        </w:rPr>
      </w:pPr>
      <w:r>
        <w:rPr>
          <w:szCs w:val="22"/>
          <w:lang w:val="hr-HR"/>
        </w:rPr>
        <w:t xml:space="preserve">Izvor 41- </w:t>
      </w:r>
    </w:p>
    <w:p w14:paraId="2961C3A3" w14:textId="752146E9" w:rsidR="0014379F" w:rsidRDefault="0014379F" w:rsidP="0014379F">
      <w:pPr>
        <w:spacing w:after="0"/>
        <w:rPr>
          <w:szCs w:val="22"/>
          <w:lang w:val="hr-HR"/>
        </w:rPr>
      </w:pPr>
      <w:r w:rsidRPr="00D1752B">
        <w:rPr>
          <w:b/>
          <w:szCs w:val="22"/>
          <w:lang w:val="hr-HR"/>
        </w:rPr>
        <w:lastRenderedPageBreak/>
        <w:t>38 Ostali rashodi</w:t>
      </w:r>
      <w:r>
        <w:rPr>
          <w:szCs w:val="22"/>
          <w:lang w:val="hr-HR"/>
        </w:rPr>
        <w:t xml:space="preserve"> – u iznosu </w:t>
      </w:r>
      <w:r>
        <w:rPr>
          <w:szCs w:val="22"/>
          <w:lang w:val="hr-HR"/>
        </w:rPr>
        <w:t>40.2</w:t>
      </w:r>
      <w:r>
        <w:rPr>
          <w:szCs w:val="22"/>
          <w:lang w:val="hr-HR"/>
        </w:rPr>
        <w:t>00 € odnose se na isplate sredstava udrugama civilnog društva temeljem ugovora sa Ministarstvom pravosuđa za provođenje projekata unutar zatvorskog sustava</w:t>
      </w:r>
    </w:p>
    <w:p w14:paraId="269AFF7C" w14:textId="77777777" w:rsidR="0014379F" w:rsidRPr="00C41928" w:rsidRDefault="0014379F" w:rsidP="0014379F">
      <w:pPr>
        <w:spacing w:after="0"/>
        <w:rPr>
          <w:szCs w:val="22"/>
          <w:lang w:val="hr-HR"/>
        </w:rPr>
      </w:pPr>
    </w:p>
    <w:p w14:paraId="7513C842" w14:textId="77777777" w:rsidR="00D1752B" w:rsidRDefault="00D1752B" w:rsidP="00D1752B">
      <w:pPr>
        <w:spacing w:after="0"/>
        <w:rPr>
          <w:szCs w:val="22"/>
          <w:lang w:val="hr-HR"/>
        </w:rPr>
      </w:pPr>
    </w:p>
    <w:p w14:paraId="12F67627" w14:textId="77777777" w:rsidR="006F1566" w:rsidRPr="00C41928" w:rsidRDefault="006F1566" w:rsidP="006F1566">
      <w:pPr>
        <w:rPr>
          <w:szCs w:val="22"/>
        </w:rPr>
      </w:pPr>
    </w:p>
    <w:p w14:paraId="141F787C" w14:textId="77777777" w:rsidR="006B30D5" w:rsidRDefault="006B30D5" w:rsidP="006F1566">
      <w:pPr>
        <w:rPr>
          <w:b/>
          <w:bCs/>
          <w:sz w:val="24"/>
          <w:szCs w:val="24"/>
        </w:rPr>
      </w:pPr>
    </w:p>
    <w:p w14:paraId="165DD702" w14:textId="77777777" w:rsidR="006B30D5" w:rsidRDefault="006B30D5" w:rsidP="006F1566">
      <w:pPr>
        <w:rPr>
          <w:b/>
          <w:bCs/>
          <w:sz w:val="24"/>
          <w:szCs w:val="24"/>
        </w:rPr>
      </w:pPr>
    </w:p>
    <w:p w14:paraId="290E36C7" w14:textId="77777777" w:rsidR="006F1566" w:rsidRPr="00F0265C" w:rsidRDefault="006F1566" w:rsidP="006F1566">
      <w:pPr>
        <w:rPr>
          <w:b/>
          <w:bCs/>
          <w:sz w:val="24"/>
          <w:szCs w:val="24"/>
        </w:rPr>
      </w:pPr>
      <w:r w:rsidRPr="00F0265C">
        <w:rPr>
          <w:b/>
          <w:bCs/>
          <w:sz w:val="24"/>
          <w:szCs w:val="24"/>
        </w:rPr>
        <w:t>A630113 IZVRŠAVANJE KAZNE ZATVORA, MJERE PRITVORA I ODGOJNE MJERE (IZ EVIDENCIJSKIH PRIHODA)</w:t>
      </w:r>
    </w:p>
    <w:p w14:paraId="21583BF9" w14:textId="77777777" w:rsidR="006F1566" w:rsidRPr="00C41928" w:rsidRDefault="006F1566" w:rsidP="006F1566">
      <w:pPr>
        <w:rPr>
          <w:szCs w:val="22"/>
        </w:rPr>
      </w:pP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460"/>
        <w:gridCol w:w="1544"/>
        <w:gridCol w:w="1511"/>
        <w:gridCol w:w="1545"/>
        <w:gridCol w:w="1545"/>
        <w:gridCol w:w="1545"/>
        <w:gridCol w:w="1056"/>
      </w:tblGrid>
      <w:tr w:rsidR="006F1566" w:rsidRPr="00C41928" w14:paraId="3AA0D5E9" w14:textId="77777777" w:rsidTr="006F1566">
        <w:trPr>
          <w:jc w:val="center"/>
        </w:trPr>
        <w:tc>
          <w:tcPr>
            <w:tcW w:w="1460" w:type="dxa"/>
            <w:shd w:val="clear" w:color="auto" w:fill="B5C0D8"/>
          </w:tcPr>
          <w:p w14:paraId="51018477" w14:textId="77777777" w:rsidR="006F1566" w:rsidRPr="00C41928" w:rsidRDefault="006F1566" w:rsidP="00F66F5D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C41928">
              <w:rPr>
                <w:rFonts w:cs="Times New Roman"/>
                <w:sz w:val="22"/>
              </w:rPr>
              <w:t>Aktivnost</w:t>
            </w:r>
          </w:p>
        </w:tc>
        <w:tc>
          <w:tcPr>
            <w:tcW w:w="1544" w:type="dxa"/>
            <w:shd w:val="clear" w:color="auto" w:fill="B5C0D8"/>
            <w:vAlign w:val="top"/>
          </w:tcPr>
          <w:p w14:paraId="4243AE3C" w14:textId="77777777" w:rsidR="006F1566" w:rsidRPr="00C41928" w:rsidRDefault="006F1566" w:rsidP="00F66F5D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C41928">
              <w:rPr>
                <w:rFonts w:cs="Times New Roman"/>
                <w:sz w:val="22"/>
              </w:rPr>
              <w:t>Izvršenje 2022.</w:t>
            </w:r>
          </w:p>
        </w:tc>
        <w:tc>
          <w:tcPr>
            <w:tcW w:w="1511" w:type="dxa"/>
            <w:shd w:val="clear" w:color="auto" w:fill="B5C0D8"/>
            <w:vAlign w:val="top"/>
          </w:tcPr>
          <w:p w14:paraId="398007F1" w14:textId="77777777" w:rsidR="006F1566" w:rsidRPr="00C41928" w:rsidRDefault="006F1566" w:rsidP="00F66F5D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C41928">
              <w:rPr>
                <w:rFonts w:cs="Times New Roman"/>
                <w:sz w:val="22"/>
              </w:rPr>
              <w:t>Plan 2023.</w:t>
            </w:r>
          </w:p>
        </w:tc>
        <w:tc>
          <w:tcPr>
            <w:tcW w:w="1545" w:type="dxa"/>
            <w:shd w:val="clear" w:color="auto" w:fill="B5C0D8"/>
            <w:vAlign w:val="top"/>
          </w:tcPr>
          <w:p w14:paraId="7FBD81B6" w14:textId="77777777" w:rsidR="006F1566" w:rsidRPr="00C41928" w:rsidRDefault="006F1566" w:rsidP="00F66F5D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2"/>
              </w:rPr>
            </w:pPr>
            <w:r w:rsidRPr="00C41928">
              <w:rPr>
                <w:rFonts w:cs="Times New Roman"/>
                <w:b/>
                <w:bCs w:val="0"/>
                <w:sz w:val="22"/>
              </w:rPr>
              <w:t>Plan 2024.</w:t>
            </w:r>
          </w:p>
        </w:tc>
        <w:tc>
          <w:tcPr>
            <w:tcW w:w="1545" w:type="dxa"/>
            <w:shd w:val="clear" w:color="auto" w:fill="B5C0D8"/>
            <w:vAlign w:val="top"/>
          </w:tcPr>
          <w:p w14:paraId="2426292A" w14:textId="77777777" w:rsidR="006F1566" w:rsidRPr="00C41928" w:rsidRDefault="006F1566" w:rsidP="00F66F5D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2"/>
              </w:rPr>
            </w:pPr>
            <w:r w:rsidRPr="00C41928">
              <w:rPr>
                <w:rFonts w:cs="Times New Roman"/>
                <w:b/>
                <w:bCs w:val="0"/>
                <w:sz w:val="22"/>
              </w:rPr>
              <w:t>Plan 2025.</w:t>
            </w:r>
          </w:p>
        </w:tc>
        <w:tc>
          <w:tcPr>
            <w:tcW w:w="1545" w:type="dxa"/>
            <w:shd w:val="clear" w:color="auto" w:fill="B5C0D8"/>
            <w:vAlign w:val="top"/>
          </w:tcPr>
          <w:p w14:paraId="67060872" w14:textId="77777777" w:rsidR="006F1566" w:rsidRPr="00C41928" w:rsidRDefault="006F1566" w:rsidP="00F66F5D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2"/>
              </w:rPr>
            </w:pPr>
            <w:r w:rsidRPr="00C41928">
              <w:rPr>
                <w:rFonts w:cs="Times New Roman"/>
                <w:b/>
                <w:bCs w:val="0"/>
                <w:sz w:val="22"/>
              </w:rPr>
              <w:t>Plan 2026.</w:t>
            </w:r>
          </w:p>
        </w:tc>
        <w:tc>
          <w:tcPr>
            <w:tcW w:w="1056" w:type="dxa"/>
            <w:shd w:val="clear" w:color="auto" w:fill="B5C0D8"/>
            <w:vAlign w:val="top"/>
          </w:tcPr>
          <w:p w14:paraId="6D7EF599" w14:textId="77777777" w:rsidR="006F1566" w:rsidRPr="00C41928" w:rsidRDefault="006F1566" w:rsidP="00F66F5D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C41928">
              <w:rPr>
                <w:rFonts w:cs="Times New Roman"/>
                <w:sz w:val="22"/>
              </w:rPr>
              <w:t>Indeks 2024/2023</w:t>
            </w:r>
          </w:p>
        </w:tc>
      </w:tr>
      <w:tr w:rsidR="006F1566" w:rsidRPr="00C41928" w14:paraId="243130E1" w14:textId="77777777" w:rsidTr="006F1566">
        <w:trPr>
          <w:jc w:val="center"/>
        </w:trPr>
        <w:tc>
          <w:tcPr>
            <w:tcW w:w="1460" w:type="dxa"/>
            <w:vAlign w:val="top"/>
          </w:tcPr>
          <w:p w14:paraId="473B11B4" w14:textId="77777777" w:rsidR="006F1566" w:rsidRPr="00C41928" w:rsidRDefault="006F1566" w:rsidP="00F66F5D">
            <w:pPr>
              <w:pStyle w:val="Naslov4"/>
              <w:spacing w:after="0"/>
              <w:jc w:val="center"/>
              <w:outlineLvl w:val="3"/>
              <w:rPr>
                <w:sz w:val="22"/>
                <w:szCs w:val="22"/>
              </w:rPr>
            </w:pPr>
            <w:r w:rsidRPr="00C41928">
              <w:rPr>
                <w:b w:val="0"/>
                <w:bCs w:val="0"/>
                <w:i/>
                <w:iCs/>
                <w:sz w:val="22"/>
                <w:szCs w:val="22"/>
              </w:rPr>
              <w:t>A630113</w:t>
            </w:r>
          </w:p>
        </w:tc>
        <w:tc>
          <w:tcPr>
            <w:tcW w:w="1544" w:type="dxa"/>
            <w:vAlign w:val="top"/>
          </w:tcPr>
          <w:p w14:paraId="4022F9DC" w14:textId="77777777" w:rsidR="006F1566" w:rsidRPr="00C41928" w:rsidRDefault="00F63EA3" w:rsidP="00F66F5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69.484</w:t>
            </w:r>
          </w:p>
        </w:tc>
        <w:tc>
          <w:tcPr>
            <w:tcW w:w="1511" w:type="dxa"/>
            <w:vAlign w:val="top"/>
          </w:tcPr>
          <w:p w14:paraId="18D8541A" w14:textId="77777777" w:rsidR="006F1566" w:rsidRPr="00C41928" w:rsidRDefault="00F63EA3" w:rsidP="00F66F5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82.288</w:t>
            </w:r>
          </w:p>
        </w:tc>
        <w:tc>
          <w:tcPr>
            <w:tcW w:w="1545" w:type="dxa"/>
            <w:vAlign w:val="top"/>
          </w:tcPr>
          <w:p w14:paraId="3E1F217E" w14:textId="77777777" w:rsidR="006F1566" w:rsidRPr="00C41928" w:rsidRDefault="00F63EA3" w:rsidP="00F66F5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95.000</w:t>
            </w:r>
          </w:p>
        </w:tc>
        <w:tc>
          <w:tcPr>
            <w:tcW w:w="1545" w:type="dxa"/>
            <w:vAlign w:val="top"/>
          </w:tcPr>
          <w:p w14:paraId="4B54B384" w14:textId="77777777" w:rsidR="006F1566" w:rsidRPr="00C41928" w:rsidRDefault="00F63EA3" w:rsidP="00F66F5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95.000</w:t>
            </w:r>
          </w:p>
        </w:tc>
        <w:tc>
          <w:tcPr>
            <w:tcW w:w="1545" w:type="dxa"/>
            <w:vAlign w:val="top"/>
          </w:tcPr>
          <w:p w14:paraId="0B77B981" w14:textId="77777777" w:rsidR="006F1566" w:rsidRPr="00C41928" w:rsidRDefault="00F63EA3" w:rsidP="00F66F5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95.000</w:t>
            </w:r>
          </w:p>
        </w:tc>
        <w:tc>
          <w:tcPr>
            <w:tcW w:w="1056" w:type="dxa"/>
            <w:vAlign w:val="top"/>
          </w:tcPr>
          <w:p w14:paraId="0B144895" w14:textId="77777777" w:rsidR="006F1566" w:rsidRPr="00C41928" w:rsidRDefault="00F63EA3" w:rsidP="00F66F5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1,16</w:t>
            </w:r>
          </w:p>
        </w:tc>
      </w:tr>
    </w:tbl>
    <w:p w14:paraId="0E2CFCC9" w14:textId="77777777" w:rsidR="006F1566" w:rsidRPr="00C41928" w:rsidRDefault="006F1566" w:rsidP="006F1566">
      <w:pPr>
        <w:rPr>
          <w:szCs w:val="22"/>
        </w:rPr>
      </w:pPr>
    </w:p>
    <w:p w14:paraId="6EEA64B6" w14:textId="77777777" w:rsidR="003E76DC" w:rsidRDefault="006F1566" w:rsidP="006F1566">
      <w:pPr>
        <w:rPr>
          <w:szCs w:val="22"/>
        </w:rPr>
      </w:pPr>
      <w:r w:rsidRPr="003E76DC">
        <w:rPr>
          <w:i/>
          <w:iCs/>
          <w:szCs w:val="22"/>
        </w:rPr>
        <w:t>Navedena aktivnost obuhvaća sve izvore financiranja (osim izvora 11</w:t>
      </w:r>
      <w:r w:rsidR="00907DE9" w:rsidRPr="003E76DC">
        <w:rPr>
          <w:i/>
          <w:iCs/>
          <w:szCs w:val="22"/>
        </w:rPr>
        <w:t xml:space="preserve"> i 41</w:t>
      </w:r>
      <w:r w:rsidRPr="003E76DC">
        <w:rPr>
          <w:i/>
          <w:iCs/>
          <w:szCs w:val="22"/>
        </w:rPr>
        <w:t>), budući prema Zakonu o proračunu i Uputi Ministarstva financija proizlazi obveza iskazivanja ukupnih prihoda i primitaka iz svih izvora financiranja u državnom proračunu. Na ustanove u sustavu izvršenja sankcija ne odnosi se obveza uplate svih prihoda u državni proračun, već ostvarenje i trošenje vlastitih prihoda iskazuju jednom mjesečno u sustavu državne riznice (evidencijski).</w:t>
      </w:r>
      <w:r w:rsidRPr="00C41928">
        <w:rPr>
          <w:szCs w:val="22"/>
        </w:rPr>
        <w:t xml:space="preserve"> </w:t>
      </w:r>
    </w:p>
    <w:p w14:paraId="3031D697" w14:textId="77777777" w:rsidR="006A5B7D" w:rsidRPr="006B30D5" w:rsidRDefault="006F1566" w:rsidP="006A5B7D">
      <w:pPr>
        <w:rPr>
          <w:i/>
          <w:iCs/>
        </w:rPr>
      </w:pPr>
      <w:r w:rsidRPr="00CD2D1A">
        <w:rPr>
          <w:i/>
          <w:iCs/>
          <w:szCs w:val="22"/>
        </w:rPr>
        <w:t>Prihodi koji se u riznici iskazuju evidencijski koriste se za podmirivanje materijalnih</w:t>
      </w:r>
      <w:r w:rsidR="00F63EA3" w:rsidRPr="00CD2D1A">
        <w:rPr>
          <w:i/>
          <w:iCs/>
          <w:szCs w:val="22"/>
        </w:rPr>
        <w:t xml:space="preserve"> i </w:t>
      </w:r>
      <w:r w:rsidRPr="00CD2D1A">
        <w:rPr>
          <w:i/>
          <w:iCs/>
          <w:szCs w:val="22"/>
        </w:rPr>
        <w:t>rashoda poslovanja poboljšanje uvjeta života</w:t>
      </w:r>
      <w:r w:rsidR="00F63EA3" w:rsidRPr="00CD2D1A">
        <w:rPr>
          <w:i/>
          <w:iCs/>
          <w:szCs w:val="22"/>
        </w:rPr>
        <w:t xml:space="preserve"> zatvorenika, te </w:t>
      </w:r>
      <w:r w:rsidR="00CF2D31" w:rsidRPr="00CD2D1A">
        <w:rPr>
          <w:i/>
          <w:iCs/>
          <w:szCs w:val="22"/>
        </w:rPr>
        <w:t>kapitalne izdatke.</w:t>
      </w:r>
      <w:r w:rsidR="006A5B7D" w:rsidRPr="00CD2D1A">
        <w:rPr>
          <w:i/>
          <w:iCs/>
          <w:szCs w:val="22"/>
        </w:rPr>
        <w:t xml:space="preserve"> i namijenjena su za pokriće rashoda vezanih uz obavljanje vlastite djelatnosti te za ulaganja u opremu, uređaje i strojeve potrebne za obavljanje vlastite djelatnosti u radionicama kao i za poboljšanje uvjeta za rad</w:t>
      </w:r>
      <w:r w:rsidR="006A5B7D" w:rsidRPr="006B30D5">
        <w:rPr>
          <w:i/>
          <w:iCs/>
          <w:szCs w:val="22"/>
        </w:rPr>
        <w:t xml:space="preserve"> zatvorenika. Plan rashoda je uvećan</w:t>
      </w:r>
      <w:r w:rsidR="006A5B7D">
        <w:rPr>
          <w:i/>
          <w:iCs/>
          <w:szCs w:val="22"/>
        </w:rPr>
        <w:t xml:space="preserve"> u odnosu na 2023.g.</w:t>
      </w:r>
      <w:r w:rsidR="006A5B7D" w:rsidRPr="006B30D5">
        <w:rPr>
          <w:i/>
          <w:iCs/>
          <w:szCs w:val="22"/>
        </w:rPr>
        <w:t xml:space="preserve"> zbog porasta cijena sirovina, materijala, energije, komunalnih usluga, porasta naknada za rad zatvorenika (povećanje osnovice), nužnih ulaganja u opremu, uređaje, strojeve i građevinske objekte radi obavljanja vlastite djelatnosti i povećanja broja radno angažiranih zatvorenika.</w:t>
      </w:r>
      <w:r w:rsidR="006A5B7D">
        <w:rPr>
          <w:i/>
          <w:iCs/>
          <w:szCs w:val="22"/>
        </w:rPr>
        <w:t>...</w:t>
      </w:r>
    </w:p>
    <w:p w14:paraId="2C350FE3" w14:textId="77777777" w:rsidR="00CD2D1A" w:rsidRDefault="00CD2D1A" w:rsidP="006F1566">
      <w:pPr>
        <w:rPr>
          <w:b/>
          <w:szCs w:val="22"/>
        </w:rPr>
      </w:pPr>
    </w:p>
    <w:p w14:paraId="03022CC9" w14:textId="7D04621E" w:rsidR="006B30D5" w:rsidRPr="00DF38AE" w:rsidRDefault="00DF38AE" w:rsidP="006F1566">
      <w:pPr>
        <w:rPr>
          <w:b/>
          <w:szCs w:val="22"/>
        </w:rPr>
      </w:pPr>
      <w:r w:rsidRPr="00DF38AE">
        <w:rPr>
          <w:b/>
          <w:szCs w:val="22"/>
        </w:rPr>
        <w:t>2024.</w:t>
      </w:r>
    </w:p>
    <w:p w14:paraId="057CCAE7" w14:textId="77777777" w:rsidR="006B30D5" w:rsidRPr="005F6508" w:rsidRDefault="006B30D5" w:rsidP="006F1566">
      <w:pPr>
        <w:rPr>
          <w:b/>
          <w:bCs/>
          <w:szCs w:val="22"/>
          <w:u w:val="single"/>
        </w:rPr>
      </w:pPr>
      <w:r w:rsidRPr="005F6508">
        <w:rPr>
          <w:b/>
          <w:bCs/>
          <w:szCs w:val="22"/>
          <w:u w:val="single"/>
        </w:rPr>
        <w:t>Izvor 31</w:t>
      </w:r>
    </w:p>
    <w:p w14:paraId="1F80B605" w14:textId="382AB73D" w:rsidR="00CF2D31" w:rsidRDefault="008F7B70" w:rsidP="006F1566">
      <w:pPr>
        <w:rPr>
          <w:i/>
          <w:iCs/>
          <w:szCs w:val="22"/>
        </w:rPr>
      </w:pPr>
      <w:r w:rsidRPr="006B30D5">
        <w:rPr>
          <w:i/>
          <w:iCs/>
          <w:szCs w:val="22"/>
        </w:rPr>
        <w:t xml:space="preserve">Planirana sredstva za 2024. godinu </w:t>
      </w:r>
      <w:r w:rsidR="006B30D5">
        <w:rPr>
          <w:i/>
          <w:iCs/>
          <w:szCs w:val="22"/>
        </w:rPr>
        <w:t xml:space="preserve">iznose </w:t>
      </w:r>
      <w:r w:rsidR="00CF2D31">
        <w:rPr>
          <w:i/>
          <w:iCs/>
          <w:szCs w:val="22"/>
        </w:rPr>
        <w:t>50.000</w:t>
      </w:r>
      <w:r w:rsidR="006B30D5">
        <w:rPr>
          <w:i/>
          <w:iCs/>
          <w:szCs w:val="22"/>
        </w:rPr>
        <w:t xml:space="preserve"> € </w:t>
      </w:r>
      <w:r w:rsidR="00CF2D31">
        <w:rPr>
          <w:i/>
          <w:iCs/>
          <w:szCs w:val="22"/>
        </w:rPr>
        <w:t>, od čega se planira ostvariti</w:t>
      </w:r>
      <w:r w:rsidR="005F6508">
        <w:rPr>
          <w:i/>
          <w:iCs/>
          <w:szCs w:val="22"/>
        </w:rPr>
        <w:t xml:space="preserve"> prihode</w:t>
      </w:r>
      <w:r w:rsidR="00CF2D31">
        <w:rPr>
          <w:i/>
          <w:iCs/>
          <w:szCs w:val="22"/>
        </w:rPr>
        <w:t xml:space="preserve"> :</w:t>
      </w:r>
    </w:p>
    <w:p w14:paraId="27D3ADD5" w14:textId="52991404" w:rsidR="006A5B7D" w:rsidRDefault="006A5B7D" w:rsidP="006A5B7D">
      <w:pPr>
        <w:pStyle w:val="Odlomakpopisa"/>
        <w:numPr>
          <w:ilvl w:val="0"/>
          <w:numId w:val="3"/>
        </w:numPr>
        <w:overflowPunct/>
        <w:autoSpaceDE/>
        <w:autoSpaceDN/>
        <w:adjustRightInd/>
        <w:spacing w:after="160"/>
        <w:textAlignment w:val="auto"/>
        <w:rPr>
          <w:szCs w:val="22"/>
        </w:rPr>
      </w:pPr>
      <w:r w:rsidRPr="00DF38AE">
        <w:rPr>
          <w:szCs w:val="22"/>
        </w:rPr>
        <w:t xml:space="preserve">od prodaje poljoprivrednih proizvoda u iznosu 36.800 €, prodaje ambalaže u iznosu 200 €, rabata zatvorske prodavaonice u iznosu 9000 €, usluga rada zatvorenika u iznosu 500 €, usluga kopiranja zatvorenicima u iznosu 100 €, usluga sprovođenja u iznosu 200 €, menze zaposlenika u iznosu 3.200 €, </w:t>
      </w:r>
    </w:p>
    <w:p w14:paraId="5EEA631F" w14:textId="04010178" w:rsidR="005F6508" w:rsidRDefault="005F6508" w:rsidP="005F6508">
      <w:pPr>
        <w:overflowPunct/>
        <w:autoSpaceDE/>
        <w:autoSpaceDN/>
        <w:adjustRightInd/>
        <w:spacing w:after="160"/>
        <w:textAlignment w:val="auto"/>
        <w:rPr>
          <w:szCs w:val="22"/>
        </w:rPr>
      </w:pPr>
      <w:r>
        <w:rPr>
          <w:szCs w:val="22"/>
        </w:rPr>
        <w:t>Navedenim prihodima planiraju se podmiriti rashodi:</w:t>
      </w:r>
    </w:p>
    <w:p w14:paraId="35A21E34" w14:textId="7EF445A7" w:rsidR="005F6508" w:rsidRDefault="005F6508" w:rsidP="005F6508">
      <w:pPr>
        <w:overflowPunct/>
        <w:autoSpaceDE/>
        <w:autoSpaceDN/>
        <w:adjustRightInd/>
        <w:spacing w:after="160"/>
        <w:textAlignment w:val="auto"/>
        <w:rPr>
          <w:szCs w:val="22"/>
        </w:rPr>
      </w:pPr>
      <w:r w:rsidRPr="005F6508">
        <w:rPr>
          <w:b/>
          <w:bCs/>
          <w:szCs w:val="22"/>
        </w:rPr>
        <w:t>32 Marterijalni rashodi</w:t>
      </w:r>
      <w:r>
        <w:rPr>
          <w:szCs w:val="22"/>
        </w:rPr>
        <w:t xml:space="preserve"> vlatite djelatnosti u iznosu 51.500 €</w:t>
      </w:r>
    </w:p>
    <w:p w14:paraId="7C2120DC" w14:textId="6E4B780E" w:rsidR="005F6508" w:rsidRDefault="005F6508" w:rsidP="005F6508">
      <w:pPr>
        <w:overflowPunct/>
        <w:autoSpaceDE/>
        <w:autoSpaceDN/>
        <w:adjustRightInd/>
        <w:spacing w:after="160"/>
        <w:textAlignment w:val="auto"/>
        <w:rPr>
          <w:szCs w:val="22"/>
        </w:rPr>
      </w:pPr>
      <w:r w:rsidRPr="005F6508">
        <w:rPr>
          <w:b/>
          <w:bCs/>
          <w:szCs w:val="22"/>
        </w:rPr>
        <w:t>42 Rashodi za nabavu</w:t>
      </w:r>
      <w:r>
        <w:rPr>
          <w:szCs w:val="22"/>
        </w:rPr>
        <w:t xml:space="preserve"> nefinancijske imovine u iznosu 3.500 € za nabavu priključaka</w:t>
      </w:r>
    </w:p>
    <w:p w14:paraId="6049B196" w14:textId="6DB29062" w:rsidR="005F6508" w:rsidRPr="005F6508" w:rsidRDefault="005F6508" w:rsidP="005F6508">
      <w:pPr>
        <w:overflowPunct/>
        <w:autoSpaceDE/>
        <w:autoSpaceDN/>
        <w:adjustRightInd/>
        <w:spacing w:after="160"/>
        <w:textAlignment w:val="auto"/>
        <w:rPr>
          <w:szCs w:val="22"/>
        </w:rPr>
      </w:pPr>
      <w:r>
        <w:rPr>
          <w:szCs w:val="22"/>
        </w:rPr>
        <w:t>Višak rashoda planira se pokriti iz donosa sredstava iz 2023. godine .</w:t>
      </w:r>
    </w:p>
    <w:p w14:paraId="7EC08EAB" w14:textId="77777777" w:rsidR="006A5B7D" w:rsidRPr="00CD2D1A" w:rsidRDefault="006A5B7D" w:rsidP="00DF38AE">
      <w:pPr>
        <w:overflowPunct/>
        <w:autoSpaceDE/>
        <w:autoSpaceDN/>
        <w:adjustRightInd/>
        <w:spacing w:after="160"/>
        <w:textAlignment w:val="auto"/>
        <w:rPr>
          <w:b/>
          <w:bCs/>
          <w:szCs w:val="22"/>
          <w:u w:val="single"/>
        </w:rPr>
      </w:pPr>
      <w:r w:rsidRPr="00CD2D1A">
        <w:rPr>
          <w:b/>
          <w:bCs/>
          <w:szCs w:val="22"/>
          <w:u w:val="single"/>
        </w:rPr>
        <w:t>Izvor 52</w:t>
      </w:r>
    </w:p>
    <w:p w14:paraId="3C2E26DA" w14:textId="30453755" w:rsidR="006A5B7D" w:rsidRDefault="006A5B7D" w:rsidP="006A5B7D">
      <w:pPr>
        <w:overflowPunct/>
        <w:autoSpaceDE/>
        <w:autoSpaceDN/>
        <w:adjustRightInd/>
        <w:spacing w:after="160"/>
        <w:textAlignment w:val="auto"/>
        <w:rPr>
          <w:szCs w:val="22"/>
        </w:rPr>
      </w:pPr>
      <w:r w:rsidRPr="00DF38AE">
        <w:rPr>
          <w:szCs w:val="22"/>
        </w:rPr>
        <w:t>Planiran</w:t>
      </w:r>
      <w:r w:rsidR="005F6508">
        <w:rPr>
          <w:szCs w:val="22"/>
        </w:rPr>
        <w:t xml:space="preserve">i prihodi </w:t>
      </w:r>
      <w:r w:rsidRPr="00DF38AE">
        <w:rPr>
          <w:szCs w:val="22"/>
        </w:rPr>
        <w:t xml:space="preserve"> u 2024. godini iznose 40.000 € koje se planiraju ostvariti putem APPRR-a sa osnove poticaja u poljoprivredi</w:t>
      </w:r>
      <w:r w:rsidR="00CD2D1A">
        <w:rPr>
          <w:szCs w:val="22"/>
        </w:rPr>
        <w:t>.</w:t>
      </w:r>
    </w:p>
    <w:p w14:paraId="5307ACE3" w14:textId="4426D184" w:rsidR="005F6508" w:rsidRDefault="005F6508" w:rsidP="006A5B7D">
      <w:pPr>
        <w:overflowPunct/>
        <w:autoSpaceDE/>
        <w:autoSpaceDN/>
        <w:adjustRightInd/>
        <w:spacing w:after="160"/>
        <w:textAlignment w:val="auto"/>
        <w:rPr>
          <w:szCs w:val="22"/>
        </w:rPr>
      </w:pPr>
      <w:r>
        <w:rPr>
          <w:szCs w:val="22"/>
        </w:rPr>
        <w:t>Navedenim prihodima planiraju se podmiriti rashodi:</w:t>
      </w:r>
    </w:p>
    <w:p w14:paraId="20407E9C" w14:textId="633769F4" w:rsidR="005F6508" w:rsidRPr="00DF38AE" w:rsidRDefault="005F6508" w:rsidP="006A5B7D">
      <w:pPr>
        <w:overflowPunct/>
        <w:autoSpaceDE/>
        <w:autoSpaceDN/>
        <w:adjustRightInd/>
        <w:spacing w:after="160"/>
        <w:textAlignment w:val="auto"/>
        <w:rPr>
          <w:szCs w:val="22"/>
        </w:rPr>
      </w:pPr>
      <w:r>
        <w:rPr>
          <w:szCs w:val="22"/>
        </w:rPr>
        <w:lastRenderedPageBreak/>
        <w:t>32 Materijalni rashodi vlastite djelatnosti u iznosu 40.000 €</w:t>
      </w:r>
    </w:p>
    <w:p w14:paraId="757874C3" w14:textId="77777777" w:rsidR="00CD2D1A" w:rsidRDefault="00CD2D1A" w:rsidP="006F1566">
      <w:pPr>
        <w:rPr>
          <w:b/>
          <w:iCs/>
          <w:szCs w:val="22"/>
        </w:rPr>
      </w:pPr>
    </w:p>
    <w:p w14:paraId="706EBF0F" w14:textId="71B3BDB4" w:rsidR="00CD2D1A" w:rsidRDefault="00CD2D1A" w:rsidP="006F1566">
      <w:pPr>
        <w:rPr>
          <w:b/>
          <w:iCs/>
          <w:szCs w:val="22"/>
        </w:rPr>
      </w:pPr>
    </w:p>
    <w:p w14:paraId="178194F5" w14:textId="613C4A80" w:rsidR="00CD2D1A" w:rsidRDefault="00CD2D1A" w:rsidP="006F1566">
      <w:pPr>
        <w:rPr>
          <w:b/>
          <w:iCs/>
          <w:szCs w:val="22"/>
        </w:rPr>
      </w:pPr>
    </w:p>
    <w:p w14:paraId="610305FC" w14:textId="4C098D8E" w:rsidR="00CD2D1A" w:rsidRDefault="00CD2D1A" w:rsidP="006F1566">
      <w:pPr>
        <w:rPr>
          <w:b/>
          <w:iCs/>
          <w:szCs w:val="22"/>
        </w:rPr>
      </w:pPr>
    </w:p>
    <w:p w14:paraId="258867D7" w14:textId="77777777" w:rsidR="00CD2D1A" w:rsidRDefault="00CD2D1A" w:rsidP="006F1566">
      <w:pPr>
        <w:rPr>
          <w:b/>
          <w:iCs/>
          <w:szCs w:val="22"/>
        </w:rPr>
      </w:pPr>
    </w:p>
    <w:p w14:paraId="51954AA4" w14:textId="29244B70" w:rsidR="006F1566" w:rsidRDefault="00DF38AE" w:rsidP="006F1566">
      <w:pPr>
        <w:rPr>
          <w:b/>
          <w:iCs/>
          <w:szCs w:val="22"/>
        </w:rPr>
      </w:pPr>
      <w:r>
        <w:rPr>
          <w:b/>
          <w:iCs/>
          <w:szCs w:val="22"/>
        </w:rPr>
        <w:t>2025.</w:t>
      </w:r>
    </w:p>
    <w:p w14:paraId="675D606C" w14:textId="77777777" w:rsidR="00500645" w:rsidRPr="00CD2D1A" w:rsidRDefault="00500645" w:rsidP="00500645">
      <w:pPr>
        <w:rPr>
          <w:b/>
          <w:bCs/>
          <w:szCs w:val="22"/>
          <w:u w:val="single"/>
        </w:rPr>
      </w:pPr>
      <w:r w:rsidRPr="00CD2D1A">
        <w:rPr>
          <w:b/>
          <w:bCs/>
          <w:szCs w:val="22"/>
          <w:u w:val="single"/>
        </w:rPr>
        <w:t>Izvor 31</w:t>
      </w:r>
    </w:p>
    <w:p w14:paraId="04491031" w14:textId="1CBD5EF0" w:rsidR="00500645" w:rsidRDefault="00500645" w:rsidP="00500645">
      <w:pPr>
        <w:rPr>
          <w:i/>
          <w:iCs/>
          <w:szCs w:val="22"/>
        </w:rPr>
      </w:pPr>
      <w:r>
        <w:rPr>
          <w:i/>
          <w:iCs/>
          <w:szCs w:val="22"/>
        </w:rPr>
        <w:t>Planirana sredstva za 2025</w:t>
      </w:r>
      <w:r w:rsidRPr="006B30D5">
        <w:rPr>
          <w:i/>
          <w:iCs/>
          <w:szCs w:val="22"/>
        </w:rPr>
        <w:t xml:space="preserve">. godinu </w:t>
      </w:r>
      <w:r>
        <w:rPr>
          <w:i/>
          <w:iCs/>
          <w:szCs w:val="22"/>
        </w:rPr>
        <w:t xml:space="preserve">iznose 50.000 € , od čega se planira ostvariti </w:t>
      </w:r>
      <w:r w:rsidR="005F6508">
        <w:rPr>
          <w:i/>
          <w:iCs/>
          <w:szCs w:val="22"/>
        </w:rPr>
        <w:t>prihode</w:t>
      </w:r>
      <w:r>
        <w:rPr>
          <w:i/>
          <w:iCs/>
          <w:szCs w:val="22"/>
        </w:rPr>
        <w:t>:</w:t>
      </w:r>
    </w:p>
    <w:p w14:paraId="01FECC12" w14:textId="365655A9" w:rsidR="00500645" w:rsidRDefault="00500645" w:rsidP="00500645">
      <w:pPr>
        <w:pStyle w:val="Odlomakpopisa"/>
        <w:numPr>
          <w:ilvl w:val="0"/>
          <w:numId w:val="3"/>
        </w:numPr>
        <w:overflowPunct/>
        <w:autoSpaceDE/>
        <w:autoSpaceDN/>
        <w:adjustRightInd/>
        <w:spacing w:after="160"/>
        <w:textAlignment w:val="auto"/>
        <w:rPr>
          <w:szCs w:val="22"/>
        </w:rPr>
      </w:pPr>
      <w:r w:rsidRPr="00DF38AE">
        <w:rPr>
          <w:szCs w:val="22"/>
        </w:rPr>
        <w:t>od prodaje poljoprivrednih proizvoda u iznosu 36.800 €, prodaje ambalaže u iznosu 200 €, rabata zatvorske prodavaonice u iznosu 9000 €, usluga rada zatvorenika u iznosu 500 €, usluga kopiranja zatvorenicima u iznosu 100 €, usluga sprovođenja u iznosu 200 €, menze zaposlenika u iznosu 3.200 €</w:t>
      </w:r>
      <w:r w:rsidR="005F6508">
        <w:rPr>
          <w:szCs w:val="22"/>
        </w:rPr>
        <w:t>.</w:t>
      </w:r>
    </w:p>
    <w:p w14:paraId="318F5C9B" w14:textId="77777777" w:rsidR="005F6508" w:rsidRPr="00CD2D1A" w:rsidRDefault="005F6508" w:rsidP="00CD2D1A">
      <w:pPr>
        <w:overflowPunct/>
        <w:autoSpaceDE/>
        <w:autoSpaceDN/>
        <w:adjustRightInd/>
        <w:spacing w:after="160"/>
        <w:textAlignment w:val="auto"/>
        <w:rPr>
          <w:szCs w:val="22"/>
        </w:rPr>
      </w:pPr>
      <w:r w:rsidRPr="00CD2D1A">
        <w:rPr>
          <w:szCs w:val="22"/>
        </w:rPr>
        <w:t>Navedenim prihodima planiraju se podmiriti rashodi:</w:t>
      </w:r>
    </w:p>
    <w:p w14:paraId="63E074AF" w14:textId="77777777" w:rsidR="005F6508" w:rsidRPr="005F6508" w:rsidRDefault="005F6508" w:rsidP="00CD2D1A">
      <w:pPr>
        <w:pStyle w:val="Odlomakpopisa"/>
        <w:overflowPunct/>
        <w:autoSpaceDE/>
        <w:autoSpaceDN/>
        <w:adjustRightInd/>
        <w:spacing w:after="160"/>
        <w:textAlignment w:val="auto"/>
        <w:rPr>
          <w:szCs w:val="22"/>
        </w:rPr>
      </w:pPr>
      <w:r w:rsidRPr="005F6508">
        <w:rPr>
          <w:b/>
          <w:bCs/>
          <w:szCs w:val="22"/>
        </w:rPr>
        <w:t>32 Marterijalni rashodi</w:t>
      </w:r>
      <w:r w:rsidRPr="005F6508">
        <w:rPr>
          <w:szCs w:val="22"/>
        </w:rPr>
        <w:t xml:space="preserve"> vlatite djelatnosti u iznosu 51.500 €</w:t>
      </w:r>
    </w:p>
    <w:p w14:paraId="34E93744" w14:textId="77777777" w:rsidR="005F6508" w:rsidRPr="005F6508" w:rsidRDefault="005F6508" w:rsidP="00CD2D1A">
      <w:pPr>
        <w:pStyle w:val="Odlomakpopisa"/>
        <w:overflowPunct/>
        <w:autoSpaceDE/>
        <w:autoSpaceDN/>
        <w:adjustRightInd/>
        <w:spacing w:after="160"/>
        <w:textAlignment w:val="auto"/>
        <w:rPr>
          <w:szCs w:val="22"/>
        </w:rPr>
      </w:pPr>
      <w:r w:rsidRPr="005F6508">
        <w:rPr>
          <w:b/>
          <w:bCs/>
          <w:szCs w:val="22"/>
        </w:rPr>
        <w:t>42 Rashodi za nabavu</w:t>
      </w:r>
      <w:r w:rsidRPr="005F6508">
        <w:rPr>
          <w:szCs w:val="22"/>
        </w:rPr>
        <w:t xml:space="preserve"> nefinancijske imovine u iznosu 3.500 € za nabavu priključaka</w:t>
      </w:r>
    </w:p>
    <w:p w14:paraId="24D8F081" w14:textId="779753CA" w:rsidR="005F6508" w:rsidRPr="005F6508" w:rsidRDefault="005F6508" w:rsidP="00CD2D1A">
      <w:pPr>
        <w:pStyle w:val="Odlomakpopisa"/>
        <w:overflowPunct/>
        <w:autoSpaceDE/>
        <w:autoSpaceDN/>
        <w:adjustRightInd/>
        <w:spacing w:after="160"/>
        <w:textAlignment w:val="auto"/>
        <w:rPr>
          <w:szCs w:val="22"/>
        </w:rPr>
      </w:pPr>
      <w:r w:rsidRPr="005F6508">
        <w:rPr>
          <w:szCs w:val="22"/>
        </w:rPr>
        <w:t xml:space="preserve">Višak rashoda planira se pokriti iz donosa sredstava iz 2024. godine </w:t>
      </w:r>
    </w:p>
    <w:p w14:paraId="26E77EB8" w14:textId="77777777" w:rsidR="00500645" w:rsidRPr="00D577BF" w:rsidRDefault="00500645" w:rsidP="00500645">
      <w:pPr>
        <w:overflowPunct/>
        <w:autoSpaceDE/>
        <w:autoSpaceDN/>
        <w:adjustRightInd/>
        <w:spacing w:after="160"/>
        <w:textAlignment w:val="auto"/>
        <w:rPr>
          <w:b/>
          <w:bCs/>
          <w:szCs w:val="22"/>
          <w:u w:val="single"/>
        </w:rPr>
      </w:pPr>
      <w:r w:rsidRPr="00D577BF">
        <w:rPr>
          <w:b/>
          <w:bCs/>
          <w:szCs w:val="22"/>
          <w:u w:val="single"/>
        </w:rPr>
        <w:t>Izvor 52</w:t>
      </w:r>
    </w:p>
    <w:p w14:paraId="19F52AD2" w14:textId="186C9331" w:rsidR="00500645" w:rsidRDefault="00500645" w:rsidP="00500645">
      <w:pPr>
        <w:overflowPunct/>
        <w:autoSpaceDE/>
        <w:autoSpaceDN/>
        <w:adjustRightInd/>
        <w:spacing w:after="160"/>
        <w:textAlignment w:val="auto"/>
        <w:rPr>
          <w:szCs w:val="22"/>
        </w:rPr>
      </w:pPr>
      <w:r>
        <w:rPr>
          <w:szCs w:val="22"/>
        </w:rPr>
        <w:t>Planiran</w:t>
      </w:r>
      <w:r w:rsidR="005F6508">
        <w:rPr>
          <w:szCs w:val="22"/>
        </w:rPr>
        <w:t>i prihodi</w:t>
      </w:r>
      <w:r>
        <w:rPr>
          <w:szCs w:val="22"/>
        </w:rPr>
        <w:t xml:space="preserve"> u 2025</w:t>
      </w:r>
      <w:r w:rsidRPr="00DF38AE">
        <w:rPr>
          <w:szCs w:val="22"/>
        </w:rPr>
        <w:t>. godini iznose 40.000 € koje se planiraju ostvariti putem APPRR-a sa osnove poticaja u poljoprivredi</w:t>
      </w:r>
      <w:r w:rsidR="00CD2D1A">
        <w:rPr>
          <w:szCs w:val="22"/>
        </w:rPr>
        <w:t>.</w:t>
      </w:r>
    </w:p>
    <w:p w14:paraId="1B37FD1A" w14:textId="77777777" w:rsidR="005F6508" w:rsidRDefault="005F6508" w:rsidP="005F6508">
      <w:pPr>
        <w:overflowPunct/>
        <w:autoSpaceDE/>
        <w:autoSpaceDN/>
        <w:adjustRightInd/>
        <w:spacing w:after="160"/>
        <w:textAlignment w:val="auto"/>
        <w:rPr>
          <w:szCs w:val="22"/>
        </w:rPr>
      </w:pPr>
      <w:r>
        <w:rPr>
          <w:szCs w:val="22"/>
        </w:rPr>
        <w:t>Navedenim prihodima planiraju se podmiriti rashodi:</w:t>
      </w:r>
    </w:p>
    <w:p w14:paraId="4DF59554" w14:textId="77777777" w:rsidR="005F6508" w:rsidRPr="00DF38AE" w:rsidRDefault="005F6508" w:rsidP="005F6508">
      <w:pPr>
        <w:overflowPunct/>
        <w:autoSpaceDE/>
        <w:autoSpaceDN/>
        <w:adjustRightInd/>
        <w:spacing w:after="160"/>
        <w:textAlignment w:val="auto"/>
        <w:rPr>
          <w:szCs w:val="22"/>
        </w:rPr>
      </w:pPr>
      <w:r w:rsidRPr="00D577BF">
        <w:rPr>
          <w:b/>
          <w:bCs/>
          <w:szCs w:val="22"/>
        </w:rPr>
        <w:t>32 Materijalni rashodi</w:t>
      </w:r>
      <w:r>
        <w:rPr>
          <w:szCs w:val="22"/>
        </w:rPr>
        <w:t xml:space="preserve"> vlastite djelatnosti u iznosu 40.000 €</w:t>
      </w:r>
    </w:p>
    <w:p w14:paraId="6D7879D3" w14:textId="77777777" w:rsidR="00500645" w:rsidRPr="00DF38AE" w:rsidRDefault="00500645" w:rsidP="00500645">
      <w:pPr>
        <w:overflowPunct/>
        <w:autoSpaceDE/>
        <w:autoSpaceDN/>
        <w:adjustRightInd/>
        <w:spacing w:after="160"/>
        <w:textAlignment w:val="auto"/>
        <w:rPr>
          <w:szCs w:val="22"/>
        </w:rPr>
      </w:pPr>
      <w:r>
        <w:rPr>
          <w:szCs w:val="22"/>
        </w:rPr>
        <w:t>Planira se održati dinamika ostvarivanja vlastitih prihoda na razini 2024.g. s obzirom na broj raspoloživih zatvorenika i vlastite mogućnosti.</w:t>
      </w:r>
    </w:p>
    <w:p w14:paraId="72260D28" w14:textId="77777777" w:rsidR="00CD2D1A" w:rsidRDefault="00CD2D1A" w:rsidP="006F1566">
      <w:pPr>
        <w:rPr>
          <w:b/>
          <w:szCs w:val="22"/>
        </w:rPr>
      </w:pPr>
    </w:p>
    <w:p w14:paraId="39970551" w14:textId="77777777" w:rsidR="00CD2D1A" w:rsidRDefault="00CD2D1A" w:rsidP="006F1566">
      <w:pPr>
        <w:rPr>
          <w:b/>
          <w:szCs w:val="22"/>
        </w:rPr>
      </w:pPr>
    </w:p>
    <w:p w14:paraId="41E6950E" w14:textId="63A48534" w:rsidR="00DF38AE" w:rsidRDefault="00500645" w:rsidP="006F1566">
      <w:pPr>
        <w:rPr>
          <w:b/>
          <w:szCs w:val="22"/>
        </w:rPr>
      </w:pPr>
      <w:r>
        <w:rPr>
          <w:b/>
          <w:szCs w:val="22"/>
        </w:rPr>
        <w:t>2026.</w:t>
      </w:r>
    </w:p>
    <w:p w14:paraId="45F1083C" w14:textId="77777777" w:rsidR="00500645" w:rsidRPr="00CD2D1A" w:rsidRDefault="00500645" w:rsidP="00500645">
      <w:pPr>
        <w:rPr>
          <w:b/>
          <w:bCs/>
          <w:szCs w:val="22"/>
          <w:u w:val="single"/>
        </w:rPr>
      </w:pPr>
      <w:r w:rsidRPr="00CD2D1A">
        <w:rPr>
          <w:b/>
          <w:bCs/>
          <w:szCs w:val="22"/>
          <w:u w:val="single"/>
        </w:rPr>
        <w:t>Izvor 31</w:t>
      </w:r>
    </w:p>
    <w:p w14:paraId="4AD5D0F2" w14:textId="7FFBD1E1" w:rsidR="00500645" w:rsidRDefault="00500645" w:rsidP="00500645">
      <w:pPr>
        <w:rPr>
          <w:i/>
          <w:iCs/>
          <w:szCs w:val="22"/>
        </w:rPr>
      </w:pPr>
      <w:r w:rsidRPr="006B30D5">
        <w:rPr>
          <w:i/>
          <w:iCs/>
          <w:szCs w:val="22"/>
        </w:rPr>
        <w:t>Planirana sredstva za 202</w:t>
      </w:r>
      <w:r w:rsidR="00D577BF">
        <w:rPr>
          <w:i/>
          <w:iCs/>
          <w:szCs w:val="22"/>
        </w:rPr>
        <w:t>6</w:t>
      </w:r>
      <w:r w:rsidRPr="006B30D5">
        <w:rPr>
          <w:i/>
          <w:iCs/>
          <w:szCs w:val="22"/>
        </w:rPr>
        <w:t xml:space="preserve">. godinu </w:t>
      </w:r>
      <w:r>
        <w:rPr>
          <w:i/>
          <w:iCs/>
          <w:szCs w:val="22"/>
        </w:rPr>
        <w:t>iznose 50.000 € , od čega se planira ostvariti</w:t>
      </w:r>
      <w:r w:rsidR="00D577BF">
        <w:rPr>
          <w:i/>
          <w:iCs/>
          <w:szCs w:val="22"/>
        </w:rPr>
        <w:t xml:space="preserve"> prihode</w:t>
      </w:r>
      <w:r>
        <w:rPr>
          <w:i/>
          <w:iCs/>
          <w:szCs w:val="22"/>
        </w:rPr>
        <w:t xml:space="preserve"> :</w:t>
      </w:r>
    </w:p>
    <w:p w14:paraId="07BDA404" w14:textId="1C4DE803" w:rsidR="00500645" w:rsidRDefault="00500645" w:rsidP="00500645">
      <w:pPr>
        <w:pStyle w:val="Odlomakpopisa"/>
        <w:numPr>
          <w:ilvl w:val="0"/>
          <w:numId w:val="3"/>
        </w:numPr>
        <w:overflowPunct/>
        <w:autoSpaceDE/>
        <w:autoSpaceDN/>
        <w:adjustRightInd/>
        <w:spacing w:after="160"/>
        <w:textAlignment w:val="auto"/>
        <w:rPr>
          <w:szCs w:val="22"/>
        </w:rPr>
      </w:pPr>
      <w:r w:rsidRPr="00DF38AE">
        <w:rPr>
          <w:szCs w:val="22"/>
        </w:rPr>
        <w:t>od prodaje poljoprivrednih proizvoda u iznosu 36.800 €, prodaje ambalaže u iznosu 200 €, rabata zatvorske prodavaonice u iznosu 9000 €, usluga rada zatvorenika u iznosu 500 €, usluga kopiranja zatvorenicima u iznosu 100 €, usluga sprovođenja u iznosu 200 €, menze zaposlenika u iznosu 3.200 €</w:t>
      </w:r>
      <w:r w:rsidR="00D577BF">
        <w:rPr>
          <w:szCs w:val="22"/>
        </w:rPr>
        <w:t>.</w:t>
      </w:r>
    </w:p>
    <w:p w14:paraId="061D74F6" w14:textId="77777777" w:rsidR="00D577BF" w:rsidRPr="00D577BF" w:rsidRDefault="00D577BF" w:rsidP="00D577BF">
      <w:pPr>
        <w:overflowPunct/>
        <w:autoSpaceDE/>
        <w:autoSpaceDN/>
        <w:adjustRightInd/>
        <w:spacing w:after="160"/>
        <w:textAlignment w:val="auto"/>
        <w:rPr>
          <w:szCs w:val="22"/>
        </w:rPr>
      </w:pPr>
      <w:r w:rsidRPr="00D577BF">
        <w:rPr>
          <w:szCs w:val="22"/>
        </w:rPr>
        <w:t>Navedenim prihodima planiraju se podmiriti rashodi:</w:t>
      </w:r>
    </w:p>
    <w:p w14:paraId="331CB73E" w14:textId="77777777" w:rsidR="00D577BF" w:rsidRPr="005F6508" w:rsidRDefault="00D577BF" w:rsidP="00CD2D1A">
      <w:pPr>
        <w:pStyle w:val="Odlomakpopisa"/>
        <w:overflowPunct/>
        <w:autoSpaceDE/>
        <w:autoSpaceDN/>
        <w:adjustRightInd/>
        <w:spacing w:after="160"/>
        <w:textAlignment w:val="auto"/>
        <w:rPr>
          <w:szCs w:val="22"/>
        </w:rPr>
      </w:pPr>
      <w:r w:rsidRPr="005F6508">
        <w:rPr>
          <w:b/>
          <w:bCs/>
          <w:szCs w:val="22"/>
        </w:rPr>
        <w:t>32 Marterijalni rashodi</w:t>
      </w:r>
      <w:r w:rsidRPr="005F6508">
        <w:rPr>
          <w:szCs w:val="22"/>
        </w:rPr>
        <w:t xml:space="preserve"> vlatite djelatnosti u iznosu 51.500 €</w:t>
      </w:r>
    </w:p>
    <w:p w14:paraId="6FAE9000" w14:textId="77777777" w:rsidR="00D577BF" w:rsidRPr="005F6508" w:rsidRDefault="00D577BF" w:rsidP="00CD2D1A">
      <w:pPr>
        <w:pStyle w:val="Odlomakpopisa"/>
        <w:overflowPunct/>
        <w:autoSpaceDE/>
        <w:autoSpaceDN/>
        <w:adjustRightInd/>
        <w:spacing w:after="160"/>
        <w:textAlignment w:val="auto"/>
        <w:rPr>
          <w:szCs w:val="22"/>
        </w:rPr>
      </w:pPr>
      <w:r w:rsidRPr="005F6508">
        <w:rPr>
          <w:b/>
          <w:bCs/>
          <w:szCs w:val="22"/>
        </w:rPr>
        <w:t>42 Rashodi za nabavu</w:t>
      </w:r>
      <w:r w:rsidRPr="005F6508">
        <w:rPr>
          <w:szCs w:val="22"/>
        </w:rPr>
        <w:t xml:space="preserve"> nefinancijske imovine u iznosu 3.500 € za nabavu priključaka</w:t>
      </w:r>
    </w:p>
    <w:p w14:paraId="16D73EF9" w14:textId="5A305102" w:rsidR="00D577BF" w:rsidRPr="005F6508" w:rsidRDefault="00D577BF" w:rsidP="00CD2D1A">
      <w:pPr>
        <w:pStyle w:val="Odlomakpopisa"/>
        <w:overflowPunct/>
        <w:autoSpaceDE/>
        <w:autoSpaceDN/>
        <w:adjustRightInd/>
        <w:spacing w:after="160"/>
        <w:textAlignment w:val="auto"/>
        <w:rPr>
          <w:szCs w:val="22"/>
        </w:rPr>
      </w:pPr>
      <w:r w:rsidRPr="005F6508">
        <w:rPr>
          <w:szCs w:val="22"/>
        </w:rPr>
        <w:t>Višak rashoda planira se pokriti iz donosa sredstava iz 202</w:t>
      </w:r>
      <w:r>
        <w:rPr>
          <w:szCs w:val="22"/>
        </w:rPr>
        <w:t>5</w:t>
      </w:r>
      <w:r w:rsidRPr="005F6508">
        <w:rPr>
          <w:szCs w:val="22"/>
        </w:rPr>
        <w:t xml:space="preserve">. godine </w:t>
      </w:r>
    </w:p>
    <w:p w14:paraId="59F733CF" w14:textId="77777777" w:rsidR="00D577BF" w:rsidRPr="00D577BF" w:rsidRDefault="00D577BF" w:rsidP="00D577BF">
      <w:pPr>
        <w:overflowPunct/>
        <w:autoSpaceDE/>
        <w:autoSpaceDN/>
        <w:adjustRightInd/>
        <w:spacing w:after="160"/>
        <w:textAlignment w:val="auto"/>
        <w:rPr>
          <w:szCs w:val="22"/>
        </w:rPr>
      </w:pPr>
    </w:p>
    <w:p w14:paraId="1149E79A" w14:textId="77777777" w:rsidR="00500645" w:rsidRPr="00CD2D1A" w:rsidRDefault="00500645" w:rsidP="00500645">
      <w:pPr>
        <w:overflowPunct/>
        <w:autoSpaceDE/>
        <w:autoSpaceDN/>
        <w:adjustRightInd/>
        <w:spacing w:after="160"/>
        <w:textAlignment w:val="auto"/>
        <w:rPr>
          <w:b/>
          <w:bCs/>
          <w:szCs w:val="22"/>
          <w:u w:val="single"/>
        </w:rPr>
      </w:pPr>
      <w:r w:rsidRPr="00CD2D1A">
        <w:rPr>
          <w:b/>
          <w:bCs/>
          <w:szCs w:val="22"/>
          <w:u w:val="single"/>
        </w:rPr>
        <w:t>Izvor 52</w:t>
      </w:r>
    </w:p>
    <w:p w14:paraId="5B46B09F" w14:textId="384A95D1" w:rsidR="00500645" w:rsidRDefault="00500645" w:rsidP="00500645">
      <w:pPr>
        <w:overflowPunct/>
        <w:autoSpaceDE/>
        <w:autoSpaceDN/>
        <w:adjustRightInd/>
        <w:spacing w:after="160"/>
        <w:textAlignment w:val="auto"/>
        <w:rPr>
          <w:szCs w:val="22"/>
        </w:rPr>
      </w:pPr>
      <w:r w:rsidRPr="00DF38AE">
        <w:rPr>
          <w:szCs w:val="22"/>
        </w:rPr>
        <w:lastRenderedPageBreak/>
        <w:t>Planiran</w:t>
      </w:r>
      <w:r w:rsidR="00CD2D1A">
        <w:rPr>
          <w:szCs w:val="22"/>
        </w:rPr>
        <w:t>i prihodi</w:t>
      </w:r>
      <w:r w:rsidRPr="00DF38AE">
        <w:rPr>
          <w:szCs w:val="22"/>
        </w:rPr>
        <w:t xml:space="preserve"> u 202</w:t>
      </w:r>
      <w:r w:rsidR="00CD2D1A">
        <w:rPr>
          <w:szCs w:val="22"/>
        </w:rPr>
        <w:t>6</w:t>
      </w:r>
      <w:r w:rsidRPr="00DF38AE">
        <w:rPr>
          <w:szCs w:val="22"/>
        </w:rPr>
        <w:t xml:space="preserve">. godini iznose 40.000 € koje se planiraju ostvariti putem APPRR-a sa osnove poticaja u poljoprivredi </w:t>
      </w:r>
      <w:r w:rsidR="00CD2D1A">
        <w:rPr>
          <w:szCs w:val="22"/>
        </w:rPr>
        <w:t>.</w:t>
      </w:r>
    </w:p>
    <w:p w14:paraId="691460E0" w14:textId="77777777" w:rsidR="00D577BF" w:rsidRDefault="00D577BF" w:rsidP="00D577BF">
      <w:pPr>
        <w:overflowPunct/>
        <w:autoSpaceDE/>
        <w:autoSpaceDN/>
        <w:adjustRightInd/>
        <w:spacing w:after="160"/>
        <w:textAlignment w:val="auto"/>
        <w:rPr>
          <w:szCs w:val="22"/>
        </w:rPr>
      </w:pPr>
      <w:r>
        <w:rPr>
          <w:szCs w:val="22"/>
        </w:rPr>
        <w:t>Navedenim prihodima planiraju se podmiriti rashodi:</w:t>
      </w:r>
    </w:p>
    <w:p w14:paraId="4DD5539B" w14:textId="77777777" w:rsidR="00D577BF" w:rsidRPr="00DF38AE" w:rsidRDefault="00D577BF" w:rsidP="00D577BF">
      <w:pPr>
        <w:overflowPunct/>
        <w:autoSpaceDE/>
        <w:autoSpaceDN/>
        <w:adjustRightInd/>
        <w:spacing w:after="160"/>
        <w:textAlignment w:val="auto"/>
        <w:rPr>
          <w:szCs w:val="22"/>
        </w:rPr>
      </w:pPr>
      <w:r w:rsidRPr="00D577BF">
        <w:rPr>
          <w:b/>
          <w:bCs/>
          <w:szCs w:val="22"/>
        </w:rPr>
        <w:t>32 Materijalni rashodi</w:t>
      </w:r>
      <w:r>
        <w:rPr>
          <w:szCs w:val="22"/>
        </w:rPr>
        <w:t xml:space="preserve"> vlastite djelatnosti u iznosu 40.000 €</w:t>
      </w:r>
    </w:p>
    <w:p w14:paraId="7F9E93BC" w14:textId="29800475" w:rsidR="00CD2D1A" w:rsidRPr="00500645" w:rsidRDefault="00500645" w:rsidP="00CD2D1A">
      <w:pPr>
        <w:overflowPunct/>
        <w:autoSpaceDE/>
        <w:autoSpaceDN/>
        <w:adjustRightInd/>
        <w:spacing w:after="160"/>
        <w:textAlignment w:val="auto"/>
        <w:rPr>
          <w:szCs w:val="22"/>
        </w:rPr>
      </w:pPr>
      <w:r>
        <w:rPr>
          <w:szCs w:val="22"/>
        </w:rPr>
        <w:t>Planira se održati dinamika ostvarivanja vlastitih prihoda na razini 2025.g. s obzirom na broj raspoloživih zatvorenika i vlastite mogućnosti</w:t>
      </w:r>
      <w:r w:rsidR="00CD2D1A">
        <w:rPr>
          <w:szCs w:val="22"/>
        </w:rPr>
        <w:t>.</w:t>
      </w:r>
    </w:p>
    <w:sectPr w:rsidR="00CD2D1A" w:rsidRPr="00500645" w:rsidSect="00352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3EE1D" w14:textId="77777777" w:rsidR="006053F7" w:rsidRDefault="006053F7" w:rsidP="006053F7">
      <w:pPr>
        <w:spacing w:after="0"/>
      </w:pPr>
      <w:r>
        <w:separator/>
      </w:r>
    </w:p>
  </w:endnote>
  <w:endnote w:type="continuationSeparator" w:id="0">
    <w:p w14:paraId="649C6800" w14:textId="77777777" w:rsidR="006053F7" w:rsidRDefault="006053F7" w:rsidP="006053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F92D8" w14:textId="77777777" w:rsidR="006053F7" w:rsidRDefault="006053F7" w:rsidP="006053F7">
      <w:pPr>
        <w:spacing w:after="0"/>
      </w:pPr>
      <w:r>
        <w:separator/>
      </w:r>
    </w:p>
  </w:footnote>
  <w:footnote w:type="continuationSeparator" w:id="0">
    <w:p w14:paraId="30A82D3C" w14:textId="77777777" w:rsidR="006053F7" w:rsidRDefault="006053F7" w:rsidP="006053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B3A93"/>
    <w:multiLevelType w:val="hybridMultilevel"/>
    <w:tmpl w:val="68B8C444"/>
    <w:lvl w:ilvl="0" w:tplc="3DD0E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F3552"/>
    <w:multiLevelType w:val="hybridMultilevel"/>
    <w:tmpl w:val="14AA065C"/>
    <w:lvl w:ilvl="0" w:tplc="02A0F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FF000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44A33"/>
    <w:multiLevelType w:val="hybridMultilevel"/>
    <w:tmpl w:val="30220178"/>
    <w:lvl w:ilvl="0" w:tplc="0752140A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983464">
    <w:abstractNumId w:val="1"/>
  </w:num>
  <w:num w:numId="2" w16cid:durableId="929653678">
    <w:abstractNumId w:val="2"/>
  </w:num>
  <w:num w:numId="3" w16cid:durableId="16189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1DA"/>
    <w:rsid w:val="000208AF"/>
    <w:rsid w:val="00057ABC"/>
    <w:rsid w:val="00082BE5"/>
    <w:rsid w:val="000A4D6A"/>
    <w:rsid w:val="000B1CBD"/>
    <w:rsid w:val="000F7AF5"/>
    <w:rsid w:val="00102F7C"/>
    <w:rsid w:val="00105318"/>
    <w:rsid w:val="001247E6"/>
    <w:rsid w:val="00125808"/>
    <w:rsid w:val="00127057"/>
    <w:rsid w:val="0014379F"/>
    <w:rsid w:val="001C051D"/>
    <w:rsid w:val="001C06AC"/>
    <w:rsid w:val="001E76CC"/>
    <w:rsid w:val="00203EDE"/>
    <w:rsid w:val="00245BD6"/>
    <w:rsid w:val="00246D08"/>
    <w:rsid w:val="002671F3"/>
    <w:rsid w:val="002C2C31"/>
    <w:rsid w:val="002E19EB"/>
    <w:rsid w:val="002E40C8"/>
    <w:rsid w:val="002F26AE"/>
    <w:rsid w:val="00352E5C"/>
    <w:rsid w:val="003666A2"/>
    <w:rsid w:val="003E5E94"/>
    <w:rsid w:val="003E76DC"/>
    <w:rsid w:val="003F65D4"/>
    <w:rsid w:val="00420ACA"/>
    <w:rsid w:val="00423984"/>
    <w:rsid w:val="00447C90"/>
    <w:rsid w:val="004A4246"/>
    <w:rsid w:val="004A47B9"/>
    <w:rsid w:val="004A5EAF"/>
    <w:rsid w:val="004B3431"/>
    <w:rsid w:val="004F0CE3"/>
    <w:rsid w:val="00500645"/>
    <w:rsid w:val="0051527A"/>
    <w:rsid w:val="0053119B"/>
    <w:rsid w:val="005473BC"/>
    <w:rsid w:val="00562D8E"/>
    <w:rsid w:val="005D412F"/>
    <w:rsid w:val="005E7265"/>
    <w:rsid w:val="005F294D"/>
    <w:rsid w:val="005F6508"/>
    <w:rsid w:val="006053F7"/>
    <w:rsid w:val="00611C5F"/>
    <w:rsid w:val="0061283E"/>
    <w:rsid w:val="006155BB"/>
    <w:rsid w:val="00626790"/>
    <w:rsid w:val="00642B64"/>
    <w:rsid w:val="00682EA5"/>
    <w:rsid w:val="00685702"/>
    <w:rsid w:val="00692C77"/>
    <w:rsid w:val="006A5B7D"/>
    <w:rsid w:val="006B30D5"/>
    <w:rsid w:val="006F1566"/>
    <w:rsid w:val="006F5BFA"/>
    <w:rsid w:val="00702E47"/>
    <w:rsid w:val="00715421"/>
    <w:rsid w:val="00725EC3"/>
    <w:rsid w:val="00730819"/>
    <w:rsid w:val="00747AE5"/>
    <w:rsid w:val="007751BE"/>
    <w:rsid w:val="00780A30"/>
    <w:rsid w:val="0079156F"/>
    <w:rsid w:val="007B2A73"/>
    <w:rsid w:val="007B770D"/>
    <w:rsid w:val="007C25AF"/>
    <w:rsid w:val="007D4E0C"/>
    <w:rsid w:val="00802E9F"/>
    <w:rsid w:val="00846638"/>
    <w:rsid w:val="0085497A"/>
    <w:rsid w:val="00883561"/>
    <w:rsid w:val="008B68BC"/>
    <w:rsid w:val="008D620A"/>
    <w:rsid w:val="008E11DA"/>
    <w:rsid w:val="008F1913"/>
    <w:rsid w:val="008F4791"/>
    <w:rsid w:val="008F7B70"/>
    <w:rsid w:val="00907DE9"/>
    <w:rsid w:val="00944E93"/>
    <w:rsid w:val="00946E6E"/>
    <w:rsid w:val="00961E62"/>
    <w:rsid w:val="00983755"/>
    <w:rsid w:val="0098542F"/>
    <w:rsid w:val="00A52EED"/>
    <w:rsid w:val="00A56673"/>
    <w:rsid w:val="00A647C0"/>
    <w:rsid w:val="00A92045"/>
    <w:rsid w:val="00B141F6"/>
    <w:rsid w:val="00B157BC"/>
    <w:rsid w:val="00B233FC"/>
    <w:rsid w:val="00B34268"/>
    <w:rsid w:val="00B555F1"/>
    <w:rsid w:val="00B5787C"/>
    <w:rsid w:val="00B71F85"/>
    <w:rsid w:val="00B72BF0"/>
    <w:rsid w:val="00B837A5"/>
    <w:rsid w:val="00B8661F"/>
    <w:rsid w:val="00BA6909"/>
    <w:rsid w:val="00BE1188"/>
    <w:rsid w:val="00C053D7"/>
    <w:rsid w:val="00C41928"/>
    <w:rsid w:val="00C4502D"/>
    <w:rsid w:val="00C8380E"/>
    <w:rsid w:val="00CA16CE"/>
    <w:rsid w:val="00CC530A"/>
    <w:rsid w:val="00CD2D1A"/>
    <w:rsid w:val="00CF2D31"/>
    <w:rsid w:val="00D1752B"/>
    <w:rsid w:val="00D224B0"/>
    <w:rsid w:val="00D27D48"/>
    <w:rsid w:val="00D339C7"/>
    <w:rsid w:val="00D52131"/>
    <w:rsid w:val="00D52174"/>
    <w:rsid w:val="00D577BF"/>
    <w:rsid w:val="00D67468"/>
    <w:rsid w:val="00D72371"/>
    <w:rsid w:val="00D82261"/>
    <w:rsid w:val="00D8378D"/>
    <w:rsid w:val="00D91FD1"/>
    <w:rsid w:val="00D97DFF"/>
    <w:rsid w:val="00D97E9A"/>
    <w:rsid w:val="00DA0242"/>
    <w:rsid w:val="00DA76FE"/>
    <w:rsid w:val="00DF38AE"/>
    <w:rsid w:val="00DF7781"/>
    <w:rsid w:val="00E105E6"/>
    <w:rsid w:val="00E37522"/>
    <w:rsid w:val="00E8270E"/>
    <w:rsid w:val="00ED3662"/>
    <w:rsid w:val="00EE6B33"/>
    <w:rsid w:val="00EE7B65"/>
    <w:rsid w:val="00F0265C"/>
    <w:rsid w:val="00F5287C"/>
    <w:rsid w:val="00F52A12"/>
    <w:rsid w:val="00F63EA3"/>
    <w:rsid w:val="00F82283"/>
    <w:rsid w:val="00FC57A5"/>
    <w:rsid w:val="00FC6664"/>
    <w:rsid w:val="00FD2A0E"/>
    <w:rsid w:val="00FD7CB2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8551"/>
  <w15:docId w15:val="{9DDA2531-1CC7-49D8-9A50-D7A292B6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1D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4">
    <w:name w:val="heading 4"/>
    <w:basedOn w:val="Normal"/>
    <w:next w:val="Normal"/>
    <w:link w:val="Naslov4Char"/>
    <w:qFormat/>
    <w:rsid w:val="008E11D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8E11DA"/>
    <w:pPr>
      <w:keepNext/>
      <w:keepLines/>
      <w:outlineLvl w:val="7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8E11D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8Char">
    <w:name w:val="Naslov 8 Char"/>
    <w:basedOn w:val="Zadanifontodlomka"/>
    <w:link w:val="Naslov8"/>
    <w:uiPriority w:val="9"/>
    <w:rsid w:val="008E11DA"/>
    <w:rPr>
      <w:rFonts w:ascii="Times New Roman" w:eastAsia="Times New Roman" w:hAnsi="Times New Roman" w:cs="Times New Roman"/>
      <w:b/>
      <w:szCs w:val="20"/>
      <w:lang w:val="sl-SI"/>
    </w:rPr>
  </w:style>
  <w:style w:type="paragraph" w:customStyle="1" w:styleId="CellHeader">
    <w:name w:val="CellHeader"/>
    <w:basedOn w:val="Normal"/>
    <w:qFormat/>
    <w:rsid w:val="008E11DA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8E11DA"/>
  </w:style>
  <w:style w:type="table" w:customStyle="1" w:styleId="StilTablice">
    <w:name w:val="StilTablice"/>
    <w:basedOn w:val="Obinatablica"/>
    <w:uiPriority w:val="99"/>
    <w:rsid w:val="008E11D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character" w:styleId="Referencakomentara">
    <w:name w:val="annotation reference"/>
    <w:basedOn w:val="Zadanifontodlomka"/>
    <w:uiPriority w:val="99"/>
    <w:semiHidden/>
    <w:unhideWhenUsed/>
    <w:rsid w:val="008E11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E11DA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E11DA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Odlomakpopisa">
    <w:name w:val="List Paragraph"/>
    <w:basedOn w:val="Normal"/>
    <w:uiPriority w:val="34"/>
    <w:qFormat/>
    <w:rsid w:val="008E11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E72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7265"/>
    <w:rPr>
      <w:rFonts w:ascii="Segoe UI" w:eastAsia="Times New Roman" w:hAnsi="Segoe UI" w:cs="Segoe UI"/>
      <w:sz w:val="18"/>
      <w:szCs w:val="18"/>
      <w:lang w:val="sl-SI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6053F7"/>
    <w:pPr>
      <w:spacing w:after="0"/>
    </w:pPr>
    <w:rPr>
      <w:sz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6053F7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Referencakrajnjebiljeke">
    <w:name w:val="endnote reference"/>
    <w:basedOn w:val="Zadanifontodlomka"/>
    <w:uiPriority w:val="99"/>
    <w:semiHidden/>
    <w:unhideWhenUsed/>
    <w:rsid w:val="006053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2134</Words>
  <Characters>12167</Characters>
  <Application>Microsoft Office Word</Application>
  <DocSecurity>0</DocSecurity>
  <Lines>101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Barišić</dc:creator>
  <cp:keywords/>
  <dc:description/>
  <cp:lastModifiedBy>Božica Pavelić</cp:lastModifiedBy>
  <cp:revision>11</cp:revision>
  <cp:lastPrinted>2023-10-13T08:47:00Z</cp:lastPrinted>
  <dcterms:created xsi:type="dcterms:W3CDTF">2023-10-13T08:47:00Z</dcterms:created>
  <dcterms:modified xsi:type="dcterms:W3CDTF">2023-12-14T10:52:00Z</dcterms:modified>
</cp:coreProperties>
</file>